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C5EE" w14:textId="372E578C" w:rsidR="00FD1C84" w:rsidRPr="00FD1C84" w:rsidRDefault="001311DD" w:rsidP="000F74B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LMT Tools </w:t>
      </w:r>
      <w:r w:rsidR="00A910DE">
        <w:rPr>
          <w:rFonts w:cs="Arial"/>
          <w:b/>
          <w:sz w:val="32"/>
          <w:szCs w:val="32"/>
        </w:rPr>
        <w:t>baut Partnerschaft mit Liebherr aus</w:t>
      </w:r>
      <w:r w:rsidR="0068624A">
        <w:rPr>
          <w:rFonts w:cs="Arial"/>
          <w:b/>
          <w:sz w:val="32"/>
          <w:szCs w:val="32"/>
        </w:rPr>
        <w:t>: Exklusivvereinbarung</w:t>
      </w:r>
      <w:r w:rsidR="00561430">
        <w:rPr>
          <w:rFonts w:cs="Arial"/>
          <w:b/>
          <w:sz w:val="32"/>
          <w:szCs w:val="32"/>
        </w:rPr>
        <w:t xml:space="preserve"> für die neuen </w:t>
      </w:r>
      <w:r w:rsidR="00E15C01">
        <w:rPr>
          <w:rFonts w:cs="Arial"/>
          <w:b/>
          <w:sz w:val="32"/>
          <w:szCs w:val="32"/>
        </w:rPr>
        <w:t>Werkzeuge</w:t>
      </w:r>
      <w:r w:rsidR="00561430">
        <w:rPr>
          <w:rFonts w:cs="Arial"/>
          <w:b/>
          <w:sz w:val="32"/>
          <w:szCs w:val="32"/>
        </w:rPr>
        <w:t xml:space="preserve"> </w:t>
      </w:r>
      <w:proofErr w:type="spellStart"/>
      <w:r w:rsidR="00E15C01">
        <w:rPr>
          <w:rFonts w:cs="Arial"/>
          <w:b/>
          <w:sz w:val="32"/>
          <w:szCs w:val="32"/>
        </w:rPr>
        <w:t>ChamferCut</w:t>
      </w:r>
      <w:proofErr w:type="spellEnd"/>
      <w:r w:rsidR="00E15C01">
        <w:rPr>
          <w:rFonts w:cs="Arial"/>
          <w:b/>
          <w:sz w:val="32"/>
          <w:szCs w:val="32"/>
        </w:rPr>
        <w:t>-</w:t>
      </w:r>
      <w:r w:rsidR="00561430">
        <w:rPr>
          <w:rFonts w:cs="Arial"/>
          <w:b/>
          <w:sz w:val="32"/>
          <w:szCs w:val="32"/>
        </w:rPr>
        <w:t>CG</w:t>
      </w:r>
      <w:r w:rsidR="00EA644D">
        <w:rPr>
          <w:rFonts w:cs="Arial"/>
          <w:b/>
          <w:sz w:val="32"/>
          <w:szCs w:val="32"/>
        </w:rPr>
        <w:t xml:space="preserve"> und </w:t>
      </w:r>
      <w:proofErr w:type="spellStart"/>
      <w:r w:rsidR="00E15C01">
        <w:rPr>
          <w:rFonts w:cs="Arial"/>
          <w:b/>
          <w:sz w:val="32"/>
          <w:szCs w:val="32"/>
        </w:rPr>
        <w:t>ChamferCut</w:t>
      </w:r>
      <w:proofErr w:type="spellEnd"/>
      <w:r w:rsidR="00E15C01">
        <w:rPr>
          <w:rFonts w:cs="Arial"/>
          <w:b/>
          <w:sz w:val="32"/>
          <w:szCs w:val="32"/>
        </w:rPr>
        <w:t>-</w:t>
      </w:r>
      <w:r w:rsidR="00EA644D">
        <w:rPr>
          <w:rFonts w:cs="Arial"/>
          <w:b/>
          <w:sz w:val="32"/>
          <w:szCs w:val="32"/>
        </w:rPr>
        <w:t>IG</w:t>
      </w:r>
    </w:p>
    <w:p w14:paraId="5FDCA4A7" w14:textId="6365626C" w:rsidR="005F31AF" w:rsidRPr="00456052" w:rsidRDefault="00B2046C" w:rsidP="008031B4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Hannover</w:t>
      </w:r>
      <w:r w:rsidR="00FD1C84">
        <w:rPr>
          <w:b/>
          <w:sz w:val="20"/>
          <w:szCs w:val="20"/>
        </w:rPr>
        <w:t>,</w:t>
      </w:r>
      <w:r w:rsidR="0072106D">
        <w:rPr>
          <w:b/>
          <w:sz w:val="20"/>
          <w:szCs w:val="20"/>
        </w:rPr>
        <w:t xml:space="preserve"> 17</w:t>
      </w:r>
      <w:bookmarkStart w:id="0" w:name="_GoBack"/>
      <w:bookmarkEnd w:id="0"/>
      <w:r>
        <w:rPr>
          <w:b/>
          <w:sz w:val="20"/>
          <w:szCs w:val="20"/>
        </w:rPr>
        <w:t>.</w:t>
      </w:r>
      <w:r w:rsidR="00081381" w:rsidRPr="00CA4151">
        <w:rPr>
          <w:b/>
          <w:sz w:val="20"/>
          <w:szCs w:val="20"/>
        </w:rPr>
        <w:t xml:space="preserve"> </w:t>
      </w:r>
      <w:r w:rsidR="00A910DE">
        <w:rPr>
          <w:b/>
          <w:sz w:val="20"/>
          <w:szCs w:val="20"/>
        </w:rPr>
        <w:t>Sep</w:t>
      </w:r>
      <w:r w:rsidR="000571F1">
        <w:rPr>
          <w:b/>
          <w:sz w:val="20"/>
          <w:szCs w:val="20"/>
        </w:rPr>
        <w:t>t</w:t>
      </w:r>
      <w:r w:rsidR="00A910DE">
        <w:rPr>
          <w:b/>
          <w:sz w:val="20"/>
          <w:szCs w:val="20"/>
        </w:rPr>
        <w:t>ember</w:t>
      </w:r>
      <w:r w:rsidR="00081381" w:rsidRPr="00CA4151">
        <w:rPr>
          <w:b/>
          <w:sz w:val="20"/>
          <w:szCs w:val="20"/>
        </w:rPr>
        <w:t xml:space="preserve"> 2019</w:t>
      </w:r>
      <w:r w:rsidR="0067455E" w:rsidRPr="00CA4151">
        <w:rPr>
          <w:b/>
          <w:sz w:val="20"/>
          <w:szCs w:val="20"/>
        </w:rPr>
        <w:t xml:space="preserve"> –</w:t>
      </w:r>
      <w:r w:rsidR="00F41DCE">
        <w:rPr>
          <w:b/>
          <w:sz w:val="20"/>
          <w:szCs w:val="20"/>
        </w:rPr>
        <w:t xml:space="preserve"> </w:t>
      </w:r>
      <w:r w:rsidR="005F31AF" w:rsidRPr="0053626D">
        <w:rPr>
          <w:b/>
          <w:sz w:val="20"/>
          <w:szCs w:val="20"/>
        </w:rPr>
        <w:t xml:space="preserve">LMT Tools, einer der renommiertesten Spezialisten für die Entwicklung und Produktion von Präzisionswerkzeugen, sowie </w:t>
      </w:r>
      <w:r w:rsidR="00F75C90">
        <w:rPr>
          <w:b/>
          <w:sz w:val="20"/>
          <w:szCs w:val="20"/>
        </w:rPr>
        <w:t xml:space="preserve">die </w:t>
      </w:r>
      <w:r w:rsidR="005F31AF" w:rsidRPr="0053626D">
        <w:rPr>
          <w:b/>
          <w:sz w:val="20"/>
          <w:szCs w:val="20"/>
        </w:rPr>
        <w:t>Liebherr-</w:t>
      </w:r>
      <w:proofErr w:type="spellStart"/>
      <w:r w:rsidR="005F31AF" w:rsidRPr="0053626D">
        <w:rPr>
          <w:b/>
          <w:sz w:val="20"/>
          <w:szCs w:val="20"/>
        </w:rPr>
        <w:t>Verzahntechnik</w:t>
      </w:r>
      <w:proofErr w:type="spellEnd"/>
      <w:r w:rsidR="00F75C90">
        <w:rPr>
          <w:b/>
          <w:sz w:val="20"/>
          <w:szCs w:val="20"/>
        </w:rPr>
        <w:t xml:space="preserve"> GmbH</w:t>
      </w:r>
      <w:r w:rsidR="005F31AF" w:rsidRPr="0053626D">
        <w:rPr>
          <w:b/>
          <w:sz w:val="20"/>
          <w:szCs w:val="20"/>
        </w:rPr>
        <w:t>, einer der führenden Hersteller von CNC-</w:t>
      </w:r>
      <w:proofErr w:type="spellStart"/>
      <w:r w:rsidR="005F31AF" w:rsidRPr="0053626D">
        <w:rPr>
          <w:b/>
          <w:sz w:val="20"/>
          <w:szCs w:val="20"/>
        </w:rPr>
        <w:t>Verzahnmaschinen</w:t>
      </w:r>
      <w:proofErr w:type="spellEnd"/>
      <w:r w:rsidR="005F31AF" w:rsidRPr="0053626D">
        <w:rPr>
          <w:b/>
          <w:sz w:val="20"/>
          <w:szCs w:val="20"/>
        </w:rPr>
        <w:t xml:space="preserve"> </w:t>
      </w:r>
      <w:r w:rsidR="00C67032">
        <w:rPr>
          <w:b/>
          <w:sz w:val="20"/>
          <w:szCs w:val="20"/>
        </w:rPr>
        <w:t>und</w:t>
      </w:r>
      <w:r w:rsidR="005F31AF" w:rsidRPr="0053626D">
        <w:rPr>
          <w:b/>
          <w:sz w:val="20"/>
          <w:szCs w:val="20"/>
        </w:rPr>
        <w:t xml:space="preserve"> Automationssystemen, schreiben die Erfolgsgeschichte des </w:t>
      </w:r>
      <w:r w:rsidR="00134056">
        <w:rPr>
          <w:b/>
          <w:sz w:val="20"/>
          <w:szCs w:val="20"/>
        </w:rPr>
        <w:t xml:space="preserve">patentierten </w:t>
      </w:r>
      <w:proofErr w:type="spellStart"/>
      <w:r w:rsidR="005F31AF" w:rsidRPr="0053626D">
        <w:rPr>
          <w:b/>
          <w:sz w:val="20"/>
          <w:szCs w:val="20"/>
        </w:rPr>
        <w:t>ChamferCut</w:t>
      </w:r>
      <w:proofErr w:type="spellEnd"/>
      <w:r w:rsidR="005F31AF" w:rsidRPr="0053626D">
        <w:rPr>
          <w:b/>
          <w:sz w:val="20"/>
          <w:szCs w:val="20"/>
        </w:rPr>
        <w:t xml:space="preserve">-Verfahrens gemeinsam fort. Direkt am ersten Tag der EMO unterzeichneten die beiden Technologiepartner einen Kooperationsvertrag für die neuen </w:t>
      </w:r>
      <w:proofErr w:type="spellStart"/>
      <w:r w:rsidR="005F31AF" w:rsidRPr="0053626D">
        <w:rPr>
          <w:b/>
          <w:sz w:val="20"/>
          <w:szCs w:val="20"/>
        </w:rPr>
        <w:t>ChamferCut</w:t>
      </w:r>
      <w:proofErr w:type="spellEnd"/>
      <w:r w:rsidR="005F31AF" w:rsidRPr="0053626D">
        <w:rPr>
          <w:b/>
          <w:sz w:val="20"/>
          <w:szCs w:val="20"/>
        </w:rPr>
        <w:t xml:space="preserve">-Werkzeuge </w:t>
      </w:r>
      <w:proofErr w:type="spellStart"/>
      <w:r w:rsidR="005F31AF" w:rsidRPr="0053626D">
        <w:rPr>
          <w:b/>
          <w:sz w:val="20"/>
          <w:szCs w:val="20"/>
        </w:rPr>
        <w:t>ChamferCut</w:t>
      </w:r>
      <w:proofErr w:type="spellEnd"/>
      <w:r w:rsidR="005F31AF" w:rsidRPr="0053626D">
        <w:rPr>
          <w:b/>
          <w:sz w:val="20"/>
          <w:szCs w:val="20"/>
        </w:rPr>
        <w:t>-CG (</w:t>
      </w:r>
      <w:proofErr w:type="spellStart"/>
      <w:r w:rsidR="005F31AF" w:rsidRPr="0053626D">
        <w:rPr>
          <w:b/>
          <w:sz w:val="20"/>
          <w:szCs w:val="20"/>
        </w:rPr>
        <w:t>Collision</w:t>
      </w:r>
      <w:proofErr w:type="spellEnd"/>
      <w:r w:rsidR="005F31AF" w:rsidRPr="0053626D">
        <w:rPr>
          <w:b/>
          <w:sz w:val="20"/>
          <w:szCs w:val="20"/>
        </w:rPr>
        <w:t xml:space="preserve"> </w:t>
      </w:r>
      <w:proofErr w:type="spellStart"/>
      <w:r w:rsidR="005F31AF" w:rsidRPr="0053626D">
        <w:rPr>
          <w:b/>
          <w:sz w:val="20"/>
          <w:szCs w:val="20"/>
        </w:rPr>
        <w:t>Gear</w:t>
      </w:r>
      <w:proofErr w:type="spellEnd"/>
      <w:r w:rsidR="005F31AF" w:rsidRPr="0053626D">
        <w:rPr>
          <w:b/>
          <w:sz w:val="20"/>
          <w:szCs w:val="20"/>
        </w:rPr>
        <w:t xml:space="preserve">) und </w:t>
      </w:r>
      <w:proofErr w:type="spellStart"/>
      <w:r w:rsidR="005F31AF" w:rsidRPr="0053626D">
        <w:rPr>
          <w:b/>
          <w:sz w:val="20"/>
          <w:szCs w:val="20"/>
        </w:rPr>
        <w:t>ChamferCut</w:t>
      </w:r>
      <w:proofErr w:type="spellEnd"/>
      <w:r w:rsidR="005F31AF" w:rsidRPr="0053626D">
        <w:rPr>
          <w:b/>
          <w:sz w:val="20"/>
          <w:szCs w:val="20"/>
        </w:rPr>
        <w:t xml:space="preserve">-IG (Internal </w:t>
      </w:r>
      <w:proofErr w:type="spellStart"/>
      <w:r w:rsidR="005F31AF" w:rsidRPr="0053626D">
        <w:rPr>
          <w:b/>
          <w:sz w:val="20"/>
          <w:szCs w:val="20"/>
        </w:rPr>
        <w:t>Gear</w:t>
      </w:r>
      <w:proofErr w:type="spellEnd"/>
      <w:r w:rsidR="005F31AF" w:rsidRPr="0053626D">
        <w:rPr>
          <w:b/>
          <w:sz w:val="20"/>
          <w:szCs w:val="20"/>
        </w:rPr>
        <w:t>)</w:t>
      </w:r>
      <w:r w:rsidR="005F31AF">
        <w:rPr>
          <w:b/>
          <w:sz w:val="20"/>
          <w:szCs w:val="20"/>
        </w:rPr>
        <w:t>.</w:t>
      </w:r>
    </w:p>
    <w:p w14:paraId="4D485C6E" w14:textId="22AC8556" w:rsidR="006E3349" w:rsidRDefault="004E219F" w:rsidP="00851B47">
      <w:pPr>
        <w:spacing w:before="240" w:line="276" w:lineRule="auto"/>
        <w:rPr>
          <w:sz w:val="20"/>
          <w:szCs w:val="20"/>
        </w:rPr>
      </w:pPr>
      <w:r w:rsidRPr="004E219F">
        <w:rPr>
          <w:sz w:val="20"/>
          <w:szCs w:val="20"/>
        </w:rPr>
        <w:t xml:space="preserve">Mit dem spanenden </w:t>
      </w:r>
      <w:proofErr w:type="spellStart"/>
      <w:r w:rsidRPr="004E219F">
        <w:rPr>
          <w:sz w:val="20"/>
          <w:szCs w:val="20"/>
        </w:rPr>
        <w:t>ChamferCut</w:t>
      </w:r>
      <w:proofErr w:type="spellEnd"/>
      <w:r w:rsidRPr="004E219F">
        <w:rPr>
          <w:sz w:val="20"/>
          <w:szCs w:val="20"/>
        </w:rPr>
        <w:t xml:space="preserve">-Verfahren </w:t>
      </w:r>
      <w:r>
        <w:rPr>
          <w:sz w:val="20"/>
          <w:szCs w:val="20"/>
        </w:rPr>
        <w:t xml:space="preserve">von </w:t>
      </w:r>
      <w:r w:rsidRPr="004E219F">
        <w:rPr>
          <w:sz w:val="20"/>
          <w:szCs w:val="20"/>
        </w:rPr>
        <w:t>LMT Fette</w:t>
      </w:r>
      <w:r>
        <w:rPr>
          <w:sz w:val="20"/>
          <w:szCs w:val="20"/>
        </w:rPr>
        <w:t xml:space="preserve"> hat LMT Tools</w:t>
      </w:r>
      <w:r w:rsidRPr="004E219F">
        <w:rPr>
          <w:sz w:val="20"/>
          <w:szCs w:val="20"/>
        </w:rPr>
        <w:t xml:space="preserve"> das </w:t>
      </w:r>
      <w:proofErr w:type="spellStart"/>
      <w:r w:rsidRPr="004E219F">
        <w:rPr>
          <w:sz w:val="20"/>
          <w:szCs w:val="20"/>
        </w:rPr>
        <w:t>Anfasen</w:t>
      </w:r>
      <w:proofErr w:type="spellEnd"/>
      <w:r w:rsidRPr="004E219F">
        <w:rPr>
          <w:sz w:val="20"/>
          <w:szCs w:val="20"/>
        </w:rPr>
        <w:t xml:space="preserve"> und Entgraten von Verzahnungen</w:t>
      </w:r>
      <w:r>
        <w:rPr>
          <w:sz w:val="20"/>
          <w:szCs w:val="20"/>
        </w:rPr>
        <w:t xml:space="preserve"> </w:t>
      </w:r>
      <w:r w:rsidRPr="004E219F">
        <w:rPr>
          <w:sz w:val="20"/>
          <w:szCs w:val="20"/>
        </w:rPr>
        <w:t>vor einigen Jahren auf ein neues Level gehoben.</w:t>
      </w:r>
      <w:r>
        <w:rPr>
          <w:sz w:val="20"/>
          <w:szCs w:val="20"/>
        </w:rPr>
        <w:t xml:space="preserve"> </w:t>
      </w:r>
      <w:r w:rsidR="00247257" w:rsidRPr="00247257">
        <w:rPr>
          <w:sz w:val="20"/>
          <w:szCs w:val="20"/>
        </w:rPr>
        <w:t xml:space="preserve">Bereits die erste Evolutionsstufe </w:t>
      </w:r>
      <w:r w:rsidR="00EA22DE">
        <w:rPr>
          <w:sz w:val="20"/>
          <w:szCs w:val="20"/>
        </w:rPr>
        <w:t xml:space="preserve">brachte </w:t>
      </w:r>
      <w:r w:rsidR="00F16DB2">
        <w:rPr>
          <w:sz w:val="20"/>
          <w:szCs w:val="20"/>
        </w:rPr>
        <w:t>der Werkzeugspezialist</w:t>
      </w:r>
      <w:r w:rsidR="00247257" w:rsidRPr="00247257">
        <w:rPr>
          <w:sz w:val="20"/>
          <w:szCs w:val="20"/>
        </w:rPr>
        <w:t xml:space="preserve"> in enger Zusammenarbeit mit Liebherr-</w:t>
      </w:r>
      <w:proofErr w:type="spellStart"/>
      <w:r w:rsidR="00247257" w:rsidRPr="00247257">
        <w:rPr>
          <w:sz w:val="20"/>
          <w:szCs w:val="20"/>
        </w:rPr>
        <w:t>Verzahntechnik</w:t>
      </w:r>
      <w:proofErr w:type="spellEnd"/>
      <w:r w:rsidR="00F75C90">
        <w:rPr>
          <w:sz w:val="20"/>
          <w:szCs w:val="20"/>
        </w:rPr>
        <w:t xml:space="preserve"> GmbH</w:t>
      </w:r>
      <w:r w:rsidR="00247257" w:rsidRPr="00247257">
        <w:rPr>
          <w:sz w:val="20"/>
          <w:szCs w:val="20"/>
        </w:rPr>
        <w:t xml:space="preserve"> auf den Markt. </w:t>
      </w:r>
      <w:r w:rsidR="00851B47">
        <w:rPr>
          <w:sz w:val="20"/>
          <w:szCs w:val="20"/>
        </w:rPr>
        <w:t xml:space="preserve">So </w:t>
      </w:r>
      <w:r w:rsidR="00607D62">
        <w:rPr>
          <w:sz w:val="20"/>
          <w:szCs w:val="20"/>
        </w:rPr>
        <w:t xml:space="preserve">hat </w:t>
      </w:r>
      <w:r w:rsidR="00426DE3">
        <w:rPr>
          <w:sz w:val="20"/>
          <w:szCs w:val="20"/>
        </w:rPr>
        <w:t xml:space="preserve">der </w:t>
      </w:r>
      <w:r w:rsidR="00851B47" w:rsidRPr="00247257">
        <w:rPr>
          <w:sz w:val="20"/>
          <w:szCs w:val="20"/>
        </w:rPr>
        <w:t xml:space="preserve">Kemptener Hersteller von </w:t>
      </w:r>
      <w:proofErr w:type="spellStart"/>
      <w:r w:rsidR="00851B47" w:rsidRPr="00247257">
        <w:rPr>
          <w:sz w:val="20"/>
          <w:szCs w:val="20"/>
        </w:rPr>
        <w:t>Verzahnmaschinen</w:t>
      </w:r>
      <w:proofErr w:type="spellEnd"/>
      <w:r w:rsidR="00960CF7">
        <w:rPr>
          <w:sz w:val="20"/>
          <w:szCs w:val="20"/>
        </w:rPr>
        <w:t xml:space="preserve"> </w:t>
      </w:r>
      <w:r w:rsidR="00247257" w:rsidRPr="00247257">
        <w:rPr>
          <w:sz w:val="20"/>
          <w:szCs w:val="20"/>
        </w:rPr>
        <w:t>die Entwicklung der innovativen</w:t>
      </w:r>
      <w:r w:rsidR="002B0A4E">
        <w:rPr>
          <w:sz w:val="20"/>
          <w:szCs w:val="20"/>
        </w:rPr>
        <w:t xml:space="preserve"> </w:t>
      </w:r>
      <w:r w:rsidR="00247257" w:rsidRPr="00247257">
        <w:rPr>
          <w:sz w:val="20"/>
          <w:szCs w:val="20"/>
        </w:rPr>
        <w:t xml:space="preserve">Technologie unter anderem mit eigens konzipierten Wälzfräs- und </w:t>
      </w:r>
      <w:proofErr w:type="spellStart"/>
      <w:r w:rsidR="00247257" w:rsidRPr="00D07664">
        <w:rPr>
          <w:sz w:val="20"/>
          <w:szCs w:val="20"/>
        </w:rPr>
        <w:t>Anfasmaschinen</w:t>
      </w:r>
      <w:proofErr w:type="spellEnd"/>
      <w:r w:rsidR="00247257" w:rsidRPr="00D07664">
        <w:rPr>
          <w:sz w:val="20"/>
          <w:szCs w:val="20"/>
        </w:rPr>
        <w:t xml:space="preserve"> mitgestaltet</w:t>
      </w:r>
      <w:r w:rsidR="00074DE2">
        <w:rPr>
          <w:sz w:val="20"/>
          <w:szCs w:val="20"/>
        </w:rPr>
        <w:t xml:space="preserve"> und begleitet</w:t>
      </w:r>
      <w:r w:rsidR="00247257" w:rsidRPr="00D07664">
        <w:rPr>
          <w:sz w:val="20"/>
          <w:szCs w:val="20"/>
        </w:rPr>
        <w:t xml:space="preserve">. </w:t>
      </w:r>
    </w:p>
    <w:p w14:paraId="2749736F" w14:textId="4F43200D" w:rsidR="002C4C04" w:rsidRPr="002C4C04" w:rsidRDefault="00247257" w:rsidP="00247257">
      <w:pPr>
        <w:spacing w:before="240" w:line="276" w:lineRule="auto"/>
        <w:rPr>
          <w:sz w:val="20"/>
          <w:szCs w:val="20"/>
        </w:rPr>
      </w:pPr>
      <w:r w:rsidRPr="00247257">
        <w:rPr>
          <w:b/>
          <w:sz w:val="20"/>
          <w:szCs w:val="20"/>
        </w:rPr>
        <w:t xml:space="preserve">Langfristige Zusammenarbeit </w:t>
      </w:r>
      <w:r w:rsidR="00ED71EB">
        <w:rPr>
          <w:b/>
          <w:sz w:val="20"/>
          <w:szCs w:val="20"/>
        </w:rPr>
        <w:t>vereinbart</w:t>
      </w:r>
      <w:r w:rsidRPr="0024725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47257">
        <w:rPr>
          <w:sz w:val="20"/>
          <w:szCs w:val="20"/>
        </w:rPr>
        <w:t xml:space="preserve">Mit den neuen Werkzeugen </w:t>
      </w:r>
      <w:proofErr w:type="spellStart"/>
      <w:r w:rsidRPr="00247257">
        <w:rPr>
          <w:sz w:val="20"/>
          <w:szCs w:val="20"/>
        </w:rPr>
        <w:t>ChamferCut</w:t>
      </w:r>
      <w:proofErr w:type="spellEnd"/>
      <w:r w:rsidRPr="00247257">
        <w:rPr>
          <w:sz w:val="20"/>
          <w:szCs w:val="20"/>
        </w:rPr>
        <w:t>-CG (</w:t>
      </w:r>
      <w:proofErr w:type="spellStart"/>
      <w:r w:rsidRPr="00247257">
        <w:rPr>
          <w:sz w:val="20"/>
          <w:szCs w:val="20"/>
        </w:rPr>
        <w:t>Collision</w:t>
      </w:r>
      <w:proofErr w:type="spellEnd"/>
      <w:r w:rsidRPr="00247257">
        <w:rPr>
          <w:sz w:val="20"/>
          <w:szCs w:val="20"/>
        </w:rPr>
        <w:t xml:space="preserve"> </w:t>
      </w:r>
      <w:proofErr w:type="spellStart"/>
      <w:r w:rsidRPr="00247257">
        <w:rPr>
          <w:sz w:val="20"/>
          <w:szCs w:val="20"/>
        </w:rPr>
        <w:t>Gear</w:t>
      </w:r>
      <w:proofErr w:type="spellEnd"/>
      <w:r w:rsidRPr="00247257">
        <w:rPr>
          <w:sz w:val="20"/>
          <w:szCs w:val="20"/>
        </w:rPr>
        <w:t xml:space="preserve">) sowie </w:t>
      </w:r>
      <w:proofErr w:type="spellStart"/>
      <w:r w:rsidRPr="00247257">
        <w:rPr>
          <w:sz w:val="20"/>
          <w:szCs w:val="20"/>
        </w:rPr>
        <w:t>ChamferCut</w:t>
      </w:r>
      <w:proofErr w:type="spellEnd"/>
      <w:r w:rsidRPr="00247257">
        <w:rPr>
          <w:sz w:val="20"/>
          <w:szCs w:val="20"/>
        </w:rPr>
        <w:t xml:space="preserve">-IG (Internal </w:t>
      </w:r>
      <w:proofErr w:type="spellStart"/>
      <w:r w:rsidRPr="00247257">
        <w:rPr>
          <w:sz w:val="20"/>
          <w:szCs w:val="20"/>
        </w:rPr>
        <w:t>Gear</w:t>
      </w:r>
      <w:proofErr w:type="spellEnd"/>
      <w:r w:rsidRPr="00247257">
        <w:rPr>
          <w:sz w:val="20"/>
          <w:szCs w:val="20"/>
        </w:rPr>
        <w:t xml:space="preserve">) geht die </w:t>
      </w:r>
      <w:r w:rsidR="006F0D36">
        <w:rPr>
          <w:sz w:val="20"/>
          <w:szCs w:val="20"/>
        </w:rPr>
        <w:t>erfolgreiche Partnerschaft</w:t>
      </w:r>
      <w:r w:rsidRPr="00247257">
        <w:rPr>
          <w:sz w:val="20"/>
          <w:szCs w:val="20"/>
        </w:rPr>
        <w:t xml:space="preserve"> jetzt in die nächste Runde. Auf der EMO in Hannover unterzeichneten Daniel </w:t>
      </w:r>
      <w:proofErr w:type="spellStart"/>
      <w:r w:rsidRPr="00247257">
        <w:rPr>
          <w:sz w:val="20"/>
          <w:szCs w:val="20"/>
        </w:rPr>
        <w:t>Ehmans</w:t>
      </w:r>
      <w:proofErr w:type="spellEnd"/>
      <w:r w:rsidRPr="00247257">
        <w:rPr>
          <w:sz w:val="20"/>
          <w:szCs w:val="20"/>
        </w:rPr>
        <w:t xml:space="preserve">, CEO LMT Tools, und Dr. Hans </w:t>
      </w:r>
      <w:proofErr w:type="spellStart"/>
      <w:r w:rsidRPr="00247257">
        <w:rPr>
          <w:sz w:val="20"/>
          <w:szCs w:val="20"/>
        </w:rPr>
        <w:t>Gronbach</w:t>
      </w:r>
      <w:proofErr w:type="spellEnd"/>
      <w:r w:rsidRPr="00247257">
        <w:rPr>
          <w:sz w:val="20"/>
          <w:szCs w:val="20"/>
        </w:rPr>
        <w:t xml:space="preserve">, Geschäftsführer </w:t>
      </w:r>
      <w:r w:rsidR="00F75C90">
        <w:rPr>
          <w:sz w:val="20"/>
          <w:szCs w:val="20"/>
        </w:rPr>
        <w:t xml:space="preserve">der </w:t>
      </w:r>
      <w:r w:rsidRPr="00247257">
        <w:rPr>
          <w:sz w:val="20"/>
          <w:szCs w:val="20"/>
        </w:rPr>
        <w:t>Liebherr-</w:t>
      </w:r>
      <w:proofErr w:type="spellStart"/>
      <w:r w:rsidRPr="00247257">
        <w:rPr>
          <w:sz w:val="20"/>
          <w:szCs w:val="20"/>
        </w:rPr>
        <w:t>Verzahntechnik</w:t>
      </w:r>
      <w:proofErr w:type="spellEnd"/>
      <w:r w:rsidR="00F75C90">
        <w:rPr>
          <w:sz w:val="20"/>
          <w:szCs w:val="20"/>
        </w:rPr>
        <w:t xml:space="preserve"> GmbH</w:t>
      </w:r>
      <w:r w:rsidRPr="00247257">
        <w:rPr>
          <w:sz w:val="20"/>
          <w:szCs w:val="20"/>
        </w:rPr>
        <w:t>, einen entsprechenden Kooperationsvertrag, in dem sie beiderseitige Exklusivität vereinbarten.</w:t>
      </w:r>
      <w:r w:rsidR="00DB3D14">
        <w:rPr>
          <w:sz w:val="20"/>
          <w:szCs w:val="20"/>
        </w:rPr>
        <w:t xml:space="preserve"> </w:t>
      </w:r>
      <w:r w:rsidRPr="00247257">
        <w:rPr>
          <w:sz w:val="20"/>
          <w:szCs w:val="20"/>
        </w:rPr>
        <w:t>Schon jetzt hat Liebherr</w:t>
      </w:r>
      <w:r w:rsidR="00D62C1F">
        <w:rPr>
          <w:sz w:val="20"/>
          <w:szCs w:val="20"/>
        </w:rPr>
        <w:t xml:space="preserve"> </w:t>
      </w:r>
      <w:r w:rsidRPr="00247257">
        <w:rPr>
          <w:sz w:val="20"/>
          <w:szCs w:val="20"/>
        </w:rPr>
        <w:t xml:space="preserve">die mit Abstand größte Marktdurchdringung für die </w:t>
      </w:r>
      <w:proofErr w:type="spellStart"/>
      <w:r w:rsidRPr="00247257">
        <w:rPr>
          <w:sz w:val="20"/>
          <w:szCs w:val="20"/>
        </w:rPr>
        <w:t>ChamferCuts</w:t>
      </w:r>
      <w:proofErr w:type="spellEnd"/>
      <w:r w:rsidRPr="00247257">
        <w:rPr>
          <w:sz w:val="20"/>
          <w:szCs w:val="20"/>
        </w:rPr>
        <w:t xml:space="preserve"> von LMT Fette. Dank der aktuellen </w:t>
      </w:r>
      <w:r w:rsidR="00D054A2">
        <w:rPr>
          <w:sz w:val="20"/>
          <w:szCs w:val="20"/>
        </w:rPr>
        <w:t>V</w:t>
      </w:r>
      <w:r w:rsidRPr="002C4C04">
        <w:rPr>
          <w:sz w:val="20"/>
          <w:szCs w:val="20"/>
        </w:rPr>
        <w:t xml:space="preserve">ereinbarung profitieren Anwender auch bei den </w:t>
      </w:r>
      <w:r w:rsidR="003E3527">
        <w:rPr>
          <w:sz w:val="20"/>
          <w:szCs w:val="20"/>
        </w:rPr>
        <w:t>jüngsten Erweiterungen</w:t>
      </w:r>
      <w:r w:rsidR="002C4C04" w:rsidRPr="002C4C04">
        <w:rPr>
          <w:sz w:val="20"/>
          <w:szCs w:val="20"/>
        </w:rPr>
        <w:t xml:space="preserve"> </w:t>
      </w:r>
      <w:r w:rsidRPr="002C4C04">
        <w:rPr>
          <w:sz w:val="20"/>
          <w:szCs w:val="20"/>
        </w:rPr>
        <w:t>von der hohen Prozess- und Anwendungskompetenz sowie der langjährigen Expertise der Technologiepartner</w:t>
      </w:r>
      <w:r w:rsidRPr="00247257">
        <w:rPr>
          <w:sz w:val="20"/>
          <w:szCs w:val="20"/>
        </w:rPr>
        <w:t xml:space="preserve">. </w:t>
      </w:r>
    </w:p>
    <w:p w14:paraId="41513C44" w14:textId="53B4046E" w:rsidR="0002271F" w:rsidRDefault="00E073DD" w:rsidP="00247257">
      <w:pPr>
        <w:spacing w:before="240" w:line="276" w:lineRule="auto"/>
        <w:rPr>
          <w:sz w:val="20"/>
          <w:szCs w:val="20"/>
        </w:rPr>
      </w:pPr>
      <w:r>
        <w:rPr>
          <w:b/>
          <w:sz w:val="20"/>
          <w:szCs w:val="20"/>
        </w:rPr>
        <w:t>Zwei, die zueinander passen</w:t>
      </w:r>
      <w:r w:rsidR="00247257">
        <w:rPr>
          <w:sz w:val="20"/>
          <w:szCs w:val="20"/>
        </w:rPr>
        <w:br/>
      </w:r>
      <w:r w:rsidR="00247257" w:rsidRPr="00247257">
        <w:rPr>
          <w:sz w:val="20"/>
          <w:szCs w:val="20"/>
        </w:rPr>
        <w:t xml:space="preserve">„Mit </w:t>
      </w:r>
      <w:r w:rsidR="00F75C90">
        <w:rPr>
          <w:sz w:val="20"/>
          <w:szCs w:val="20"/>
        </w:rPr>
        <w:t xml:space="preserve">der </w:t>
      </w:r>
      <w:r w:rsidR="00247257" w:rsidRPr="00247257">
        <w:rPr>
          <w:sz w:val="20"/>
          <w:szCs w:val="20"/>
        </w:rPr>
        <w:t>Liebherr-</w:t>
      </w:r>
      <w:proofErr w:type="spellStart"/>
      <w:r w:rsidR="00247257" w:rsidRPr="00247257">
        <w:rPr>
          <w:sz w:val="20"/>
          <w:szCs w:val="20"/>
        </w:rPr>
        <w:t>Verzahntechnik</w:t>
      </w:r>
      <w:proofErr w:type="spellEnd"/>
      <w:r w:rsidR="00F75C90">
        <w:rPr>
          <w:sz w:val="20"/>
          <w:szCs w:val="20"/>
        </w:rPr>
        <w:t xml:space="preserve"> GmbH</w:t>
      </w:r>
      <w:r w:rsidR="00247257" w:rsidRPr="00247257">
        <w:rPr>
          <w:sz w:val="20"/>
          <w:szCs w:val="20"/>
        </w:rPr>
        <w:t xml:space="preserve"> verbindet uns schon seit Jahren eine sehr enge und agile Kooperation, die weit über eine einfache Lieferanten-Kunden-Beziehung hinausgeht“, hebt </w:t>
      </w:r>
      <w:proofErr w:type="spellStart"/>
      <w:r w:rsidR="00247257" w:rsidRPr="00247257">
        <w:rPr>
          <w:sz w:val="20"/>
          <w:szCs w:val="20"/>
        </w:rPr>
        <w:t>Ehmans</w:t>
      </w:r>
      <w:proofErr w:type="spellEnd"/>
      <w:r w:rsidR="00247257" w:rsidRPr="00247257">
        <w:rPr>
          <w:sz w:val="20"/>
          <w:szCs w:val="20"/>
        </w:rPr>
        <w:t xml:space="preserve"> hervor und erklärt: „Diese starke Partnerschaft ist auch das Ergebnis ähnlicher Werte und Ziele, die wir als innovat</w:t>
      </w:r>
      <w:r w:rsidR="00BF2CC8">
        <w:rPr>
          <w:sz w:val="20"/>
          <w:szCs w:val="20"/>
        </w:rPr>
        <w:t>ionsgetriebene U</w:t>
      </w:r>
      <w:r w:rsidR="00247257" w:rsidRPr="00247257">
        <w:rPr>
          <w:sz w:val="20"/>
          <w:szCs w:val="20"/>
        </w:rPr>
        <w:t xml:space="preserve">nternehmen und Premiumhersteller teilen. Daher freuen wir uns ganz </w:t>
      </w:r>
      <w:r w:rsidR="009A7727">
        <w:rPr>
          <w:sz w:val="20"/>
          <w:szCs w:val="20"/>
        </w:rPr>
        <w:t>besonders</w:t>
      </w:r>
      <w:r w:rsidR="00247257" w:rsidRPr="00247257">
        <w:rPr>
          <w:sz w:val="20"/>
          <w:szCs w:val="20"/>
        </w:rPr>
        <w:t>, dass Liebherr auch bei</w:t>
      </w:r>
      <w:r w:rsidR="00E05940">
        <w:rPr>
          <w:sz w:val="20"/>
          <w:szCs w:val="20"/>
        </w:rPr>
        <w:t>m</w:t>
      </w:r>
      <w:r w:rsidR="00951625">
        <w:rPr>
          <w:sz w:val="20"/>
          <w:szCs w:val="20"/>
        </w:rPr>
        <w:t xml:space="preserve"> </w:t>
      </w:r>
      <w:proofErr w:type="spellStart"/>
      <w:r w:rsidR="00247257" w:rsidRPr="00247257">
        <w:rPr>
          <w:sz w:val="20"/>
          <w:szCs w:val="20"/>
        </w:rPr>
        <w:t>ChamferCut</w:t>
      </w:r>
      <w:proofErr w:type="spellEnd"/>
      <w:r w:rsidR="00247257" w:rsidRPr="00247257">
        <w:rPr>
          <w:sz w:val="20"/>
          <w:szCs w:val="20"/>
        </w:rPr>
        <w:t xml:space="preserve">-CG und </w:t>
      </w:r>
      <w:proofErr w:type="spellStart"/>
      <w:r w:rsidR="00247257" w:rsidRPr="00247257">
        <w:rPr>
          <w:sz w:val="20"/>
          <w:szCs w:val="20"/>
        </w:rPr>
        <w:t>ChamferCut</w:t>
      </w:r>
      <w:proofErr w:type="spellEnd"/>
      <w:r w:rsidR="00247257" w:rsidRPr="00247257">
        <w:rPr>
          <w:sz w:val="20"/>
          <w:szCs w:val="20"/>
        </w:rPr>
        <w:t>-IG wieder an unserer Seite ist und mit uns den technologischen Fortschritt gestaltet.“</w:t>
      </w:r>
    </w:p>
    <w:p w14:paraId="0569FC49" w14:textId="1785E64E" w:rsidR="00170F75" w:rsidRDefault="00247257" w:rsidP="00170F75">
      <w:pPr>
        <w:spacing w:before="240" w:line="276" w:lineRule="auto"/>
        <w:rPr>
          <w:sz w:val="20"/>
          <w:szCs w:val="20"/>
        </w:rPr>
      </w:pPr>
      <w:r w:rsidRPr="00247257">
        <w:rPr>
          <w:sz w:val="20"/>
          <w:szCs w:val="20"/>
        </w:rPr>
        <w:t xml:space="preserve">Dr. Hans </w:t>
      </w:r>
      <w:proofErr w:type="spellStart"/>
      <w:r w:rsidRPr="00247257">
        <w:rPr>
          <w:sz w:val="20"/>
          <w:szCs w:val="20"/>
        </w:rPr>
        <w:t>Gronbach</w:t>
      </w:r>
      <w:proofErr w:type="spellEnd"/>
      <w:r w:rsidRPr="00247257">
        <w:rPr>
          <w:sz w:val="20"/>
          <w:szCs w:val="20"/>
        </w:rPr>
        <w:t xml:space="preserve"> von </w:t>
      </w:r>
      <w:r w:rsidR="00F75C90">
        <w:rPr>
          <w:sz w:val="20"/>
          <w:szCs w:val="20"/>
        </w:rPr>
        <w:t xml:space="preserve">der </w:t>
      </w:r>
      <w:r w:rsidRPr="00247257">
        <w:rPr>
          <w:sz w:val="20"/>
          <w:szCs w:val="20"/>
        </w:rPr>
        <w:t>Liebherr-</w:t>
      </w:r>
      <w:proofErr w:type="spellStart"/>
      <w:r w:rsidRPr="00247257">
        <w:rPr>
          <w:sz w:val="20"/>
          <w:szCs w:val="20"/>
        </w:rPr>
        <w:t>Verzahntechnik</w:t>
      </w:r>
      <w:proofErr w:type="spellEnd"/>
      <w:r w:rsidR="00F75C90">
        <w:rPr>
          <w:sz w:val="20"/>
          <w:szCs w:val="20"/>
        </w:rPr>
        <w:t xml:space="preserve"> GmbH</w:t>
      </w:r>
      <w:r w:rsidRPr="00247257">
        <w:rPr>
          <w:sz w:val="20"/>
          <w:szCs w:val="20"/>
        </w:rPr>
        <w:t xml:space="preserve"> ergänzt: „Kunden erwarten von uns Lösungen für das Entgraten bzw. </w:t>
      </w:r>
      <w:proofErr w:type="spellStart"/>
      <w:r w:rsidRPr="00247257">
        <w:rPr>
          <w:sz w:val="20"/>
          <w:szCs w:val="20"/>
        </w:rPr>
        <w:t>Anfasen</w:t>
      </w:r>
      <w:proofErr w:type="spellEnd"/>
      <w:r w:rsidRPr="00247257">
        <w:rPr>
          <w:sz w:val="20"/>
          <w:szCs w:val="20"/>
        </w:rPr>
        <w:t xml:space="preserve"> auch von solchen Verzahnungen, die bisher als nicht </w:t>
      </w:r>
      <w:proofErr w:type="spellStart"/>
      <w:r w:rsidRPr="00247257">
        <w:rPr>
          <w:sz w:val="20"/>
          <w:szCs w:val="20"/>
        </w:rPr>
        <w:t>anfasbar</w:t>
      </w:r>
      <w:proofErr w:type="spellEnd"/>
      <w:r w:rsidRPr="00247257">
        <w:rPr>
          <w:sz w:val="20"/>
          <w:szCs w:val="20"/>
        </w:rPr>
        <w:t xml:space="preserve"> galten. Wir freuen uns außerordentlich, zusammen mit der LMT Fette den Liebherr-Kunden jetzt exklusiv neue Technologielösungen für das </w:t>
      </w:r>
      <w:proofErr w:type="spellStart"/>
      <w:r w:rsidRPr="00247257">
        <w:rPr>
          <w:sz w:val="20"/>
          <w:szCs w:val="20"/>
        </w:rPr>
        <w:t>Anfasen</w:t>
      </w:r>
      <w:proofErr w:type="spellEnd"/>
      <w:r w:rsidRPr="00247257">
        <w:rPr>
          <w:sz w:val="20"/>
          <w:szCs w:val="20"/>
        </w:rPr>
        <w:t xml:space="preserve"> bieten zu können.“</w:t>
      </w:r>
    </w:p>
    <w:p w14:paraId="0CB8AE7D" w14:textId="70AD3E4A" w:rsidR="00C829EC" w:rsidRDefault="0019473D" w:rsidP="008F2BA9">
      <w:pPr>
        <w:spacing w:before="240" w:line="276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Neue Verfahren, </w:t>
      </w:r>
      <w:r w:rsidR="004D17C4">
        <w:rPr>
          <w:b/>
          <w:sz w:val="20"/>
          <w:szCs w:val="20"/>
        </w:rPr>
        <w:t>gewohnte Qualität und Prozesssicherheit</w:t>
      </w:r>
      <w:r w:rsidR="006643C8">
        <w:rPr>
          <w:sz w:val="20"/>
          <w:szCs w:val="20"/>
        </w:rPr>
        <w:br/>
      </w:r>
      <w:r w:rsidR="004E219F" w:rsidRPr="000414D6">
        <w:rPr>
          <w:sz w:val="20"/>
          <w:szCs w:val="20"/>
        </w:rPr>
        <w:t>Innovative Technologie, maßgeschneiderte Maschinen</w:t>
      </w:r>
      <w:r w:rsidR="002821AA" w:rsidRPr="000414D6">
        <w:rPr>
          <w:sz w:val="20"/>
          <w:szCs w:val="20"/>
        </w:rPr>
        <w:t xml:space="preserve"> und</w:t>
      </w:r>
      <w:r w:rsidR="00BF2CC8" w:rsidRPr="000414D6">
        <w:rPr>
          <w:sz w:val="20"/>
          <w:szCs w:val="20"/>
        </w:rPr>
        <w:t xml:space="preserve"> passgenaue Lösungen </w:t>
      </w:r>
      <w:r w:rsidR="002821AA" w:rsidRPr="000414D6">
        <w:rPr>
          <w:sz w:val="20"/>
          <w:szCs w:val="20"/>
        </w:rPr>
        <w:t xml:space="preserve">unterstreichen den ganzheitlichen Ansatz, den </w:t>
      </w:r>
      <w:r w:rsidR="00BF2CC8" w:rsidRPr="000414D6">
        <w:rPr>
          <w:sz w:val="20"/>
          <w:szCs w:val="20"/>
        </w:rPr>
        <w:t>LMT Tools und Liebherr-</w:t>
      </w:r>
      <w:proofErr w:type="spellStart"/>
      <w:r w:rsidR="00BF2CC8" w:rsidRPr="000414D6">
        <w:rPr>
          <w:sz w:val="20"/>
          <w:szCs w:val="20"/>
        </w:rPr>
        <w:t>Verzahntechnik</w:t>
      </w:r>
      <w:proofErr w:type="spellEnd"/>
      <w:r w:rsidR="00DA4843">
        <w:rPr>
          <w:sz w:val="20"/>
          <w:szCs w:val="20"/>
        </w:rPr>
        <w:t xml:space="preserve"> GmbH</w:t>
      </w:r>
      <w:r w:rsidR="002821AA" w:rsidRPr="000414D6">
        <w:rPr>
          <w:sz w:val="20"/>
          <w:szCs w:val="20"/>
        </w:rPr>
        <w:t xml:space="preserve"> in der gemeinsamen Arbeit verfolgen. </w:t>
      </w:r>
      <w:r w:rsidR="005A2C1B" w:rsidRPr="000414D6">
        <w:rPr>
          <w:sz w:val="20"/>
          <w:szCs w:val="20"/>
        </w:rPr>
        <w:t>Mit</w:t>
      </w:r>
      <w:r w:rsidR="005A2C1B">
        <w:rPr>
          <w:sz w:val="20"/>
          <w:szCs w:val="20"/>
        </w:rPr>
        <w:t xml:space="preserve"> dem Ausbau ihrer Partnerschaft vernetzen die Technologiepartner ihre</w:t>
      </w:r>
      <w:r w:rsidR="00E073DD">
        <w:rPr>
          <w:sz w:val="20"/>
          <w:szCs w:val="20"/>
        </w:rPr>
        <w:t xml:space="preserve"> </w:t>
      </w:r>
      <w:r w:rsidR="005A2C1B">
        <w:rPr>
          <w:sz w:val="20"/>
          <w:szCs w:val="20"/>
        </w:rPr>
        <w:t xml:space="preserve">Kompetenzen </w:t>
      </w:r>
      <w:r w:rsidR="009326FB">
        <w:rPr>
          <w:sz w:val="20"/>
          <w:szCs w:val="20"/>
        </w:rPr>
        <w:t xml:space="preserve">in Zukunft </w:t>
      </w:r>
      <w:r w:rsidR="005A2C1B">
        <w:rPr>
          <w:sz w:val="20"/>
          <w:szCs w:val="20"/>
        </w:rPr>
        <w:t>noch stärker</w:t>
      </w:r>
      <w:r w:rsidR="00C829EC">
        <w:rPr>
          <w:sz w:val="20"/>
          <w:szCs w:val="20"/>
        </w:rPr>
        <w:t xml:space="preserve">. </w:t>
      </w:r>
      <w:r w:rsidR="002D41A7">
        <w:rPr>
          <w:sz w:val="20"/>
          <w:szCs w:val="20"/>
        </w:rPr>
        <w:t xml:space="preserve">Auch bei den neuen </w:t>
      </w:r>
      <w:proofErr w:type="spellStart"/>
      <w:r w:rsidR="00F71CFD">
        <w:rPr>
          <w:sz w:val="20"/>
          <w:szCs w:val="20"/>
        </w:rPr>
        <w:t>ChamferCut</w:t>
      </w:r>
      <w:proofErr w:type="spellEnd"/>
      <w:r w:rsidR="00F71CFD">
        <w:rPr>
          <w:sz w:val="20"/>
          <w:szCs w:val="20"/>
        </w:rPr>
        <w:t>-Werkzeugen</w:t>
      </w:r>
      <w:r w:rsidR="002D41A7">
        <w:rPr>
          <w:sz w:val="20"/>
          <w:szCs w:val="20"/>
        </w:rPr>
        <w:t xml:space="preserve"> setzt das </w:t>
      </w:r>
      <w:r w:rsidR="002D41A7" w:rsidRPr="002D41A7">
        <w:rPr>
          <w:sz w:val="20"/>
          <w:szCs w:val="20"/>
        </w:rPr>
        <w:t>erfahrene</w:t>
      </w:r>
      <w:r w:rsidR="002D41A7">
        <w:rPr>
          <w:sz w:val="20"/>
          <w:szCs w:val="20"/>
        </w:rPr>
        <w:t xml:space="preserve"> </w:t>
      </w:r>
      <w:r w:rsidR="002D41A7" w:rsidRPr="002D41A7">
        <w:rPr>
          <w:sz w:val="20"/>
          <w:szCs w:val="20"/>
        </w:rPr>
        <w:t>Team bei der Prozessgestaltung und -implementierung</w:t>
      </w:r>
      <w:r w:rsidR="002D41A7">
        <w:rPr>
          <w:sz w:val="20"/>
          <w:szCs w:val="20"/>
        </w:rPr>
        <w:t xml:space="preserve"> </w:t>
      </w:r>
      <w:r w:rsidR="002D41A7" w:rsidRPr="002D41A7">
        <w:rPr>
          <w:sz w:val="20"/>
          <w:szCs w:val="20"/>
        </w:rPr>
        <w:t>auf konsequente Kundenorientierung und erarbeitet gemeinsam mit dem</w:t>
      </w:r>
      <w:r w:rsidR="002D41A7">
        <w:rPr>
          <w:sz w:val="20"/>
          <w:szCs w:val="20"/>
        </w:rPr>
        <w:t xml:space="preserve"> </w:t>
      </w:r>
      <w:r w:rsidR="002D41A7" w:rsidRPr="002D41A7">
        <w:rPr>
          <w:sz w:val="20"/>
          <w:szCs w:val="20"/>
        </w:rPr>
        <w:t>Kunden die beste Fertigungsstrategie</w:t>
      </w:r>
      <w:r w:rsidR="002D41A7">
        <w:rPr>
          <w:sz w:val="20"/>
          <w:szCs w:val="20"/>
        </w:rPr>
        <w:t xml:space="preserve">. </w:t>
      </w:r>
      <w:r w:rsidR="00C829EC">
        <w:rPr>
          <w:sz w:val="20"/>
          <w:szCs w:val="20"/>
        </w:rPr>
        <w:t xml:space="preserve">Der Kunde kann sich auf </w:t>
      </w:r>
      <w:r w:rsidR="00BF2CC8">
        <w:rPr>
          <w:sz w:val="20"/>
          <w:szCs w:val="20"/>
        </w:rPr>
        <w:t>bewährte</w:t>
      </w:r>
      <w:r w:rsidR="00C829EC">
        <w:rPr>
          <w:sz w:val="20"/>
          <w:szCs w:val="20"/>
        </w:rPr>
        <w:t xml:space="preserve"> Qualität</w:t>
      </w:r>
      <w:r w:rsidR="006C6921">
        <w:rPr>
          <w:sz w:val="20"/>
          <w:szCs w:val="20"/>
        </w:rPr>
        <w:t xml:space="preserve"> und </w:t>
      </w:r>
      <w:r w:rsidR="00C829EC">
        <w:rPr>
          <w:sz w:val="20"/>
          <w:szCs w:val="20"/>
        </w:rPr>
        <w:t>Prozess</w:t>
      </w:r>
      <w:r w:rsidR="00FE705B">
        <w:rPr>
          <w:sz w:val="20"/>
          <w:szCs w:val="20"/>
        </w:rPr>
        <w:t>sicherheit</w:t>
      </w:r>
      <w:r w:rsidR="00C829EC">
        <w:rPr>
          <w:sz w:val="20"/>
          <w:szCs w:val="20"/>
        </w:rPr>
        <w:t xml:space="preserve"> verlassen.</w:t>
      </w:r>
    </w:p>
    <w:p w14:paraId="03033488" w14:textId="76C8091A" w:rsidR="008110CB" w:rsidRDefault="008110CB" w:rsidP="0067455E">
      <w:pPr>
        <w:spacing w:before="240" w:line="276" w:lineRule="auto"/>
        <w:rPr>
          <w:sz w:val="20"/>
          <w:szCs w:val="20"/>
        </w:rPr>
      </w:pPr>
    </w:p>
    <w:p w14:paraId="1729A006" w14:textId="2C3090F7" w:rsidR="00130F8A" w:rsidRPr="004E4223" w:rsidRDefault="00746C50" w:rsidP="00130F8A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Über </w:t>
      </w:r>
      <w:proofErr w:type="spellStart"/>
      <w:r w:rsidR="00130F8A">
        <w:rPr>
          <w:b/>
          <w:sz w:val="20"/>
          <w:szCs w:val="20"/>
        </w:rPr>
        <w:t>ChamferCut</w:t>
      </w:r>
      <w:proofErr w:type="spellEnd"/>
    </w:p>
    <w:p w14:paraId="6FD18907" w14:textId="235833BE" w:rsidR="00D41B2B" w:rsidRDefault="00746C50" w:rsidP="00130F8A">
      <w:pPr>
        <w:spacing w:before="240" w:line="276" w:lineRule="auto"/>
        <w:rPr>
          <w:sz w:val="20"/>
          <w:szCs w:val="20"/>
        </w:rPr>
      </w:pPr>
      <w:r w:rsidRPr="00245D9E">
        <w:rPr>
          <w:sz w:val="20"/>
          <w:szCs w:val="20"/>
        </w:rPr>
        <w:t xml:space="preserve">Der </w:t>
      </w:r>
      <w:proofErr w:type="spellStart"/>
      <w:r w:rsidRPr="00245D9E">
        <w:rPr>
          <w:sz w:val="20"/>
          <w:szCs w:val="20"/>
        </w:rPr>
        <w:t>ChamferCut</w:t>
      </w:r>
      <w:proofErr w:type="spellEnd"/>
      <w:r w:rsidRPr="00245D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ist die wirtschaftlichste </w:t>
      </w:r>
      <w:proofErr w:type="spellStart"/>
      <w:r>
        <w:rPr>
          <w:sz w:val="20"/>
          <w:szCs w:val="20"/>
        </w:rPr>
        <w:t>Anfaslösung</w:t>
      </w:r>
      <w:proofErr w:type="spellEnd"/>
      <w:r>
        <w:rPr>
          <w:sz w:val="20"/>
          <w:szCs w:val="20"/>
        </w:rPr>
        <w:t xml:space="preserve"> für die Serie und st</w:t>
      </w:r>
      <w:r w:rsidRPr="00245D9E">
        <w:rPr>
          <w:sz w:val="20"/>
          <w:szCs w:val="20"/>
        </w:rPr>
        <w:t xml:space="preserve">eht für kompromisslose </w:t>
      </w:r>
      <w:r>
        <w:rPr>
          <w:sz w:val="20"/>
          <w:szCs w:val="20"/>
        </w:rPr>
        <w:t>Q</w:t>
      </w:r>
      <w:r w:rsidRPr="00245D9E">
        <w:rPr>
          <w:sz w:val="20"/>
          <w:szCs w:val="20"/>
        </w:rPr>
        <w:t>ualität</w:t>
      </w:r>
      <w:r>
        <w:rPr>
          <w:sz w:val="20"/>
          <w:szCs w:val="20"/>
        </w:rPr>
        <w:t xml:space="preserve"> und </w:t>
      </w:r>
      <w:r w:rsidRPr="00245D9E">
        <w:rPr>
          <w:sz w:val="20"/>
          <w:szCs w:val="20"/>
        </w:rPr>
        <w:t>kurze Bearbeitungszeiten bei hoher Prozesssicherheit</w:t>
      </w:r>
      <w:r>
        <w:rPr>
          <w:sz w:val="20"/>
          <w:szCs w:val="20"/>
        </w:rPr>
        <w:t xml:space="preserve"> sowie reduzierte </w:t>
      </w:r>
      <w:r w:rsidRPr="00245D9E">
        <w:rPr>
          <w:sz w:val="20"/>
          <w:szCs w:val="20"/>
        </w:rPr>
        <w:t>Bauteilkosten</w:t>
      </w:r>
      <w:r>
        <w:rPr>
          <w:sz w:val="20"/>
          <w:szCs w:val="20"/>
        </w:rPr>
        <w:t xml:space="preserve">. </w:t>
      </w:r>
      <w:r w:rsidRPr="00746C50">
        <w:rPr>
          <w:sz w:val="20"/>
          <w:szCs w:val="20"/>
        </w:rPr>
        <w:t>Zur hohen Wirtschaftlichkei</w:t>
      </w:r>
      <w:r>
        <w:rPr>
          <w:sz w:val="20"/>
          <w:szCs w:val="20"/>
        </w:rPr>
        <w:t xml:space="preserve">t </w:t>
      </w:r>
      <w:r w:rsidRPr="00746C50">
        <w:rPr>
          <w:sz w:val="20"/>
          <w:szCs w:val="20"/>
        </w:rPr>
        <w:t>trägt auch die unkomplizierte</w:t>
      </w:r>
      <w:r>
        <w:rPr>
          <w:sz w:val="20"/>
          <w:szCs w:val="20"/>
        </w:rPr>
        <w:t xml:space="preserve"> </w:t>
      </w:r>
      <w:r w:rsidRPr="00746C50">
        <w:rPr>
          <w:sz w:val="20"/>
          <w:szCs w:val="20"/>
        </w:rPr>
        <w:t xml:space="preserve">Aufbereitung </w:t>
      </w:r>
      <w:r>
        <w:rPr>
          <w:sz w:val="20"/>
          <w:szCs w:val="20"/>
        </w:rPr>
        <w:t xml:space="preserve">der Werkzeuge </w:t>
      </w:r>
      <w:r w:rsidRPr="00746C50">
        <w:rPr>
          <w:sz w:val="20"/>
          <w:szCs w:val="20"/>
        </w:rPr>
        <w:t>bei</w:t>
      </w:r>
      <w:r w:rsidR="00B57F41">
        <w:rPr>
          <w:sz w:val="20"/>
          <w:szCs w:val="20"/>
        </w:rPr>
        <w:t xml:space="preserve">. </w:t>
      </w:r>
      <w:r w:rsidR="00FF042C" w:rsidRPr="00070D3C">
        <w:rPr>
          <w:sz w:val="20"/>
          <w:szCs w:val="20"/>
        </w:rPr>
        <w:t xml:space="preserve">Beim spanenden </w:t>
      </w:r>
      <w:proofErr w:type="spellStart"/>
      <w:r w:rsidR="00FF042C" w:rsidRPr="00070D3C">
        <w:rPr>
          <w:sz w:val="20"/>
          <w:szCs w:val="20"/>
        </w:rPr>
        <w:t>Anfasen</w:t>
      </w:r>
      <w:proofErr w:type="spellEnd"/>
      <w:r w:rsidR="00FF042C" w:rsidRPr="00070D3C">
        <w:rPr>
          <w:sz w:val="20"/>
          <w:szCs w:val="20"/>
        </w:rPr>
        <w:t xml:space="preserve"> mittels </w:t>
      </w:r>
      <w:proofErr w:type="spellStart"/>
      <w:r w:rsidR="00FF042C" w:rsidRPr="00070D3C">
        <w:rPr>
          <w:sz w:val="20"/>
          <w:szCs w:val="20"/>
        </w:rPr>
        <w:t>ChamferCut</w:t>
      </w:r>
      <w:proofErr w:type="spellEnd"/>
      <w:r w:rsidR="00FF042C" w:rsidRPr="00070D3C">
        <w:rPr>
          <w:sz w:val="20"/>
          <w:szCs w:val="20"/>
        </w:rPr>
        <w:t xml:space="preserve"> bleibt anders als bei umformenden Verfahren das Materialgefüge unverändert und es entstehen keine störenden Materialaufwürfe. Davon </w:t>
      </w:r>
      <w:r w:rsidR="00BF2CC8">
        <w:rPr>
          <w:sz w:val="20"/>
          <w:szCs w:val="20"/>
        </w:rPr>
        <w:t>profitiert nicht nur der Finish-P</w:t>
      </w:r>
      <w:r w:rsidR="00FF042C" w:rsidRPr="00070D3C">
        <w:rPr>
          <w:sz w:val="20"/>
          <w:szCs w:val="20"/>
        </w:rPr>
        <w:t>rozess nach der Wärmebehandlung (z.B. Honen), auch ein zweiter Wälzfrässchnitt zum Entfernen der Materialaufwürfe entfällt.</w:t>
      </w:r>
    </w:p>
    <w:p w14:paraId="7312112B" w14:textId="62083476" w:rsidR="00130F8A" w:rsidRDefault="00D41B2B" w:rsidP="00130F8A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Mit den neuesten Erweiterungen </w:t>
      </w:r>
      <w:proofErr w:type="spellStart"/>
      <w:r w:rsidRPr="00EE28C3">
        <w:rPr>
          <w:sz w:val="20"/>
          <w:szCs w:val="20"/>
        </w:rPr>
        <w:t>ChamferCut</w:t>
      </w:r>
      <w:proofErr w:type="spellEnd"/>
      <w:r w:rsidRPr="00EE28C3">
        <w:rPr>
          <w:sz w:val="20"/>
          <w:szCs w:val="20"/>
        </w:rPr>
        <w:t xml:space="preserve">-CG </w:t>
      </w:r>
      <w:r w:rsidRPr="00A9793E">
        <w:rPr>
          <w:sz w:val="20"/>
          <w:szCs w:val="20"/>
        </w:rPr>
        <w:t>(</w:t>
      </w:r>
      <w:proofErr w:type="spellStart"/>
      <w:r w:rsidRPr="00A9793E">
        <w:rPr>
          <w:sz w:val="20"/>
          <w:szCs w:val="20"/>
        </w:rPr>
        <w:t>Collision</w:t>
      </w:r>
      <w:proofErr w:type="spellEnd"/>
      <w:r w:rsidRPr="00A9793E">
        <w:rPr>
          <w:sz w:val="20"/>
          <w:szCs w:val="20"/>
        </w:rPr>
        <w:t xml:space="preserve"> </w:t>
      </w:r>
      <w:proofErr w:type="spellStart"/>
      <w:r w:rsidRPr="00A9793E">
        <w:rPr>
          <w:sz w:val="20"/>
          <w:szCs w:val="20"/>
        </w:rPr>
        <w:t>Gear</w:t>
      </w:r>
      <w:proofErr w:type="spellEnd"/>
      <w:r>
        <w:rPr>
          <w:sz w:val="20"/>
          <w:szCs w:val="20"/>
        </w:rPr>
        <w:t xml:space="preserve">) und </w:t>
      </w:r>
      <w:proofErr w:type="spellStart"/>
      <w:r w:rsidRPr="009936D7">
        <w:rPr>
          <w:sz w:val="20"/>
          <w:szCs w:val="20"/>
        </w:rPr>
        <w:t>ChamferCut</w:t>
      </w:r>
      <w:proofErr w:type="spellEnd"/>
      <w:r w:rsidRPr="009936D7">
        <w:rPr>
          <w:sz w:val="20"/>
          <w:szCs w:val="20"/>
        </w:rPr>
        <w:t>-IG</w:t>
      </w:r>
      <w:r>
        <w:rPr>
          <w:sz w:val="20"/>
          <w:szCs w:val="20"/>
        </w:rPr>
        <w:t xml:space="preserve"> (Internal </w:t>
      </w:r>
      <w:proofErr w:type="spellStart"/>
      <w:r>
        <w:rPr>
          <w:sz w:val="20"/>
          <w:szCs w:val="20"/>
        </w:rPr>
        <w:t>Gear</w:t>
      </w:r>
      <w:proofErr w:type="spellEnd"/>
      <w:r>
        <w:rPr>
          <w:sz w:val="20"/>
          <w:szCs w:val="20"/>
        </w:rPr>
        <w:t xml:space="preserve">) überwindet LMT Tools bisherige Anwendungsgrenzen und macht die Kosten- und Qualitätsvorteile des erfolgreichen Verfahrens für </w:t>
      </w:r>
      <w:r w:rsidRPr="00591B93">
        <w:rPr>
          <w:sz w:val="20"/>
          <w:szCs w:val="20"/>
        </w:rPr>
        <w:t xml:space="preserve">nahezu alle </w:t>
      </w:r>
      <w:r w:rsidRPr="006702D9">
        <w:rPr>
          <w:sz w:val="20"/>
          <w:szCs w:val="20"/>
        </w:rPr>
        <w:t>störkonturbehafteten Bauteile,</w:t>
      </w:r>
      <w:r>
        <w:rPr>
          <w:sz w:val="20"/>
          <w:szCs w:val="20"/>
        </w:rPr>
        <w:t xml:space="preserve"> </w:t>
      </w:r>
      <w:r w:rsidRPr="006702D9">
        <w:rPr>
          <w:sz w:val="20"/>
          <w:szCs w:val="20"/>
        </w:rPr>
        <w:t>wie beispielsweise verzahnte Wellen,</w:t>
      </w:r>
      <w:r>
        <w:rPr>
          <w:sz w:val="20"/>
          <w:szCs w:val="20"/>
        </w:rPr>
        <w:t xml:space="preserve"> </w:t>
      </w:r>
      <w:r w:rsidRPr="00591B93">
        <w:rPr>
          <w:sz w:val="20"/>
          <w:szCs w:val="20"/>
        </w:rPr>
        <w:t>sowie Innenverzahnunge</w:t>
      </w:r>
      <w:r>
        <w:rPr>
          <w:sz w:val="20"/>
          <w:szCs w:val="20"/>
        </w:rPr>
        <w:t>n nutzbar.</w:t>
      </w:r>
      <w:r w:rsidR="007D53E2">
        <w:rPr>
          <w:sz w:val="20"/>
          <w:szCs w:val="20"/>
        </w:rPr>
        <w:br/>
      </w:r>
    </w:p>
    <w:p w14:paraId="440DD4D9" w14:textId="429B5C7A" w:rsidR="007D53E2" w:rsidRPr="0098543E" w:rsidRDefault="007D53E2" w:rsidP="007D53E2">
      <w:pPr>
        <w:autoSpaceDE w:val="0"/>
        <w:autoSpaceDN w:val="0"/>
        <w:adjustRightInd w:val="0"/>
        <w:spacing w:line="288" w:lineRule="auto"/>
        <w:rPr>
          <w:b/>
          <w:sz w:val="20"/>
          <w:szCs w:val="20"/>
        </w:rPr>
      </w:pPr>
      <w:r w:rsidRPr="0098543E">
        <w:rPr>
          <w:b/>
          <w:sz w:val="20"/>
          <w:szCs w:val="20"/>
        </w:rPr>
        <w:t>Für mehr Information</w:t>
      </w:r>
      <w:r w:rsidRPr="00DB1568">
        <w:rPr>
          <w:b/>
          <w:sz w:val="20"/>
          <w:szCs w:val="20"/>
        </w:rPr>
        <w:t xml:space="preserve">en: </w:t>
      </w:r>
      <w:hyperlink r:id="rId8" w:history="1">
        <w:r w:rsidR="00D41B2B" w:rsidRPr="00DB1568">
          <w:rPr>
            <w:rStyle w:val="Hyperlink"/>
            <w:b/>
            <w:sz w:val="20"/>
            <w:szCs w:val="20"/>
          </w:rPr>
          <w:t>www.lmt-tools.com/de/chamfercut</w:t>
        </w:r>
      </w:hyperlink>
      <w:r w:rsidR="00A524F2" w:rsidRPr="00DB1568">
        <w:rPr>
          <w:sz w:val="20"/>
          <w:szCs w:val="20"/>
        </w:rPr>
        <w:t xml:space="preserve"> </w:t>
      </w:r>
      <w:r w:rsidR="009C5690" w:rsidRPr="00DB1568">
        <w:rPr>
          <w:sz w:val="20"/>
          <w:szCs w:val="20"/>
        </w:rPr>
        <w:t xml:space="preserve">und </w:t>
      </w:r>
      <w:bookmarkStart w:id="1" w:name="_Hlk19096947"/>
      <w:r w:rsidR="0098543E" w:rsidRPr="00DB1568">
        <w:rPr>
          <w:rStyle w:val="Hyperlink"/>
          <w:b/>
          <w:sz w:val="20"/>
          <w:szCs w:val="20"/>
        </w:rPr>
        <w:t>www.liebherr.com/verzahntechnik</w:t>
      </w:r>
      <w:bookmarkEnd w:id="1"/>
    </w:p>
    <w:p w14:paraId="3D069ADB" w14:textId="2B2129CA" w:rsidR="00130F8A" w:rsidRDefault="00130F8A" w:rsidP="00130F8A">
      <w:pPr>
        <w:spacing w:before="240" w:line="276" w:lineRule="auto"/>
        <w:rPr>
          <w:sz w:val="20"/>
          <w:szCs w:val="20"/>
        </w:rPr>
      </w:pPr>
    </w:p>
    <w:p w14:paraId="324CEDF8" w14:textId="66E25ECA" w:rsidR="00446649" w:rsidRDefault="00446649" w:rsidP="00130F8A">
      <w:pPr>
        <w:spacing w:before="240" w:line="276" w:lineRule="auto"/>
        <w:rPr>
          <w:sz w:val="20"/>
          <w:szCs w:val="20"/>
        </w:rPr>
      </w:pPr>
    </w:p>
    <w:p w14:paraId="078CBA33" w14:textId="079F5BDE" w:rsidR="00D559F4" w:rsidRDefault="00D559F4" w:rsidP="00130F8A">
      <w:pPr>
        <w:spacing w:before="240" w:line="276" w:lineRule="auto"/>
        <w:rPr>
          <w:i/>
          <w:sz w:val="20"/>
          <w:szCs w:val="20"/>
        </w:rPr>
      </w:pPr>
      <w:r>
        <w:rPr>
          <w:rFonts w:cs="Arial"/>
          <w:b/>
          <w:noProof/>
          <w:sz w:val="32"/>
          <w:szCs w:val="32"/>
        </w:rPr>
        <w:lastRenderedPageBreak/>
        <w:drawing>
          <wp:inline distT="0" distB="0" distL="0" distR="0" wp14:anchorId="33D387B6" wp14:editId="70299E00">
            <wp:extent cx="4673600" cy="3117850"/>
            <wp:effectExtent l="0" t="0" r="0" b="6350"/>
            <wp:docPr id="2" name="Grafik 2" descr="C:\Users\Admin\AppData\Local\Microsoft\Windows\INetCache\Content.Word\LMT Liebher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LMT Liebherr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C84A" w14:textId="77777777" w:rsidR="00D559F4" w:rsidRDefault="00D559F4" w:rsidP="000E1CD1">
      <w:pPr>
        <w:spacing w:line="288" w:lineRule="auto"/>
        <w:rPr>
          <w:b/>
          <w:sz w:val="20"/>
          <w:szCs w:val="20"/>
        </w:rPr>
      </w:pPr>
    </w:p>
    <w:p w14:paraId="724185AC" w14:textId="4B4489BC" w:rsidR="00652B54" w:rsidRPr="000E1CD1" w:rsidRDefault="00446649" w:rsidP="000E1CD1">
      <w:pPr>
        <w:spacing w:line="288" w:lineRule="auto"/>
        <w:rPr>
          <w:rFonts w:cs="Arial"/>
          <w:sz w:val="20"/>
          <w:szCs w:val="20"/>
        </w:rPr>
      </w:pPr>
      <w:r w:rsidRPr="000E1CD1">
        <w:rPr>
          <w:rFonts w:cs="Arial"/>
          <w:sz w:val="20"/>
          <w:szCs w:val="20"/>
        </w:rPr>
        <w:t xml:space="preserve">Freuen sich auf die weitere gemeinsame Zusammenarbeit: </w:t>
      </w:r>
      <w:r w:rsidR="00D559F4" w:rsidRPr="000E1CD1">
        <w:rPr>
          <w:rFonts w:cs="Arial"/>
          <w:sz w:val="20"/>
          <w:szCs w:val="20"/>
        </w:rPr>
        <w:t xml:space="preserve">Dr. Christian Lang (Geschäftsführer Vertrieb und Marketing Liebherr </w:t>
      </w:r>
      <w:proofErr w:type="spellStart"/>
      <w:r w:rsidR="00D559F4" w:rsidRPr="000E1CD1">
        <w:rPr>
          <w:rFonts w:cs="Arial"/>
          <w:sz w:val="20"/>
          <w:szCs w:val="20"/>
        </w:rPr>
        <w:t>Verzahntechnik</w:t>
      </w:r>
      <w:proofErr w:type="spellEnd"/>
      <w:r w:rsidR="00D559F4" w:rsidRPr="000E1CD1">
        <w:rPr>
          <w:rFonts w:cs="Arial"/>
          <w:sz w:val="20"/>
          <w:szCs w:val="20"/>
        </w:rPr>
        <w:t xml:space="preserve"> GmbH), </w:t>
      </w:r>
      <w:r w:rsidRPr="000E1CD1">
        <w:rPr>
          <w:rFonts w:cs="Arial"/>
          <w:sz w:val="20"/>
          <w:szCs w:val="20"/>
        </w:rPr>
        <w:t xml:space="preserve">Dr. Hans </w:t>
      </w:r>
      <w:proofErr w:type="spellStart"/>
      <w:r w:rsidRPr="000E1CD1">
        <w:rPr>
          <w:rFonts w:cs="Arial"/>
          <w:sz w:val="20"/>
          <w:szCs w:val="20"/>
        </w:rPr>
        <w:t>Gronbach</w:t>
      </w:r>
      <w:proofErr w:type="spellEnd"/>
      <w:r w:rsidRPr="000E1CD1">
        <w:rPr>
          <w:rFonts w:cs="Arial"/>
          <w:sz w:val="20"/>
          <w:szCs w:val="20"/>
        </w:rPr>
        <w:t xml:space="preserve"> </w:t>
      </w:r>
      <w:bookmarkStart w:id="2" w:name="_Hlk19097102"/>
      <w:r w:rsidRPr="000E1CD1">
        <w:rPr>
          <w:rFonts w:cs="Arial"/>
          <w:sz w:val="20"/>
          <w:szCs w:val="20"/>
        </w:rPr>
        <w:t xml:space="preserve">(Geschäftsführer </w:t>
      </w:r>
      <w:r w:rsidR="008F2C5D" w:rsidRPr="000E1CD1">
        <w:rPr>
          <w:rFonts w:cs="Arial"/>
          <w:sz w:val="20"/>
          <w:szCs w:val="20"/>
        </w:rPr>
        <w:t>Technik</w:t>
      </w:r>
      <w:r w:rsidR="00DA4843" w:rsidRPr="000E1CD1">
        <w:rPr>
          <w:rFonts w:cs="Arial"/>
          <w:sz w:val="20"/>
          <w:szCs w:val="20"/>
        </w:rPr>
        <w:t xml:space="preserve"> </w:t>
      </w:r>
      <w:r w:rsidRPr="000E1CD1">
        <w:rPr>
          <w:rFonts w:cs="Arial"/>
          <w:sz w:val="20"/>
          <w:szCs w:val="20"/>
        </w:rPr>
        <w:t>Liebherr-</w:t>
      </w:r>
      <w:proofErr w:type="spellStart"/>
      <w:r w:rsidRPr="000E1CD1">
        <w:rPr>
          <w:rFonts w:cs="Arial"/>
          <w:sz w:val="20"/>
          <w:szCs w:val="20"/>
        </w:rPr>
        <w:t>Verzahntechnik</w:t>
      </w:r>
      <w:proofErr w:type="spellEnd"/>
      <w:r w:rsidR="00DA4843" w:rsidRPr="000E1CD1">
        <w:rPr>
          <w:rFonts w:cs="Arial"/>
          <w:sz w:val="20"/>
          <w:szCs w:val="20"/>
        </w:rPr>
        <w:t xml:space="preserve"> GmbH</w:t>
      </w:r>
      <w:r w:rsidRPr="000E1CD1">
        <w:rPr>
          <w:rFonts w:cs="Arial"/>
          <w:sz w:val="20"/>
          <w:szCs w:val="20"/>
        </w:rPr>
        <w:t xml:space="preserve">), </w:t>
      </w:r>
      <w:bookmarkStart w:id="3" w:name="_Hlk19192685"/>
      <w:bookmarkEnd w:id="2"/>
      <w:r w:rsidR="00D559F4" w:rsidRPr="000E1CD1">
        <w:rPr>
          <w:rFonts w:cs="Arial"/>
          <w:sz w:val="20"/>
          <w:szCs w:val="20"/>
        </w:rPr>
        <w:t xml:space="preserve">Daniel </w:t>
      </w:r>
      <w:proofErr w:type="spellStart"/>
      <w:r w:rsidR="00D559F4" w:rsidRPr="000E1CD1">
        <w:rPr>
          <w:rFonts w:cs="Arial"/>
          <w:sz w:val="20"/>
          <w:szCs w:val="20"/>
        </w:rPr>
        <w:t>Ehmans</w:t>
      </w:r>
      <w:proofErr w:type="spellEnd"/>
      <w:r w:rsidR="00D559F4" w:rsidRPr="000E1CD1">
        <w:rPr>
          <w:rFonts w:cs="Arial"/>
          <w:sz w:val="20"/>
          <w:szCs w:val="20"/>
        </w:rPr>
        <w:t xml:space="preserve"> (CEO LMT Tools), </w:t>
      </w:r>
      <w:r w:rsidR="00D50713" w:rsidRPr="000E1CD1">
        <w:rPr>
          <w:rFonts w:cs="Arial"/>
          <w:sz w:val="20"/>
          <w:szCs w:val="20"/>
        </w:rPr>
        <w:t xml:space="preserve">Jörn </w:t>
      </w:r>
      <w:proofErr w:type="spellStart"/>
      <w:r w:rsidR="00D50713" w:rsidRPr="000E1CD1">
        <w:rPr>
          <w:rFonts w:cs="Arial"/>
          <w:sz w:val="20"/>
          <w:szCs w:val="20"/>
        </w:rPr>
        <w:t>Grindel</w:t>
      </w:r>
      <w:proofErr w:type="spellEnd"/>
      <w:r w:rsidR="00D50713" w:rsidRPr="000E1CD1">
        <w:rPr>
          <w:rFonts w:cs="Arial"/>
          <w:sz w:val="20"/>
          <w:szCs w:val="20"/>
        </w:rPr>
        <w:t xml:space="preserve"> (Head </w:t>
      </w:r>
      <w:proofErr w:type="spellStart"/>
      <w:r w:rsidR="00D50713" w:rsidRPr="000E1CD1">
        <w:rPr>
          <w:rFonts w:cs="Arial"/>
          <w:sz w:val="20"/>
          <w:szCs w:val="20"/>
        </w:rPr>
        <w:t>of</w:t>
      </w:r>
      <w:proofErr w:type="spellEnd"/>
      <w:r w:rsidR="00D50713" w:rsidRPr="000E1CD1">
        <w:rPr>
          <w:rFonts w:cs="Arial"/>
          <w:sz w:val="20"/>
          <w:szCs w:val="20"/>
        </w:rPr>
        <w:t xml:space="preserve"> EMEA LMT Tools)</w:t>
      </w:r>
      <w:bookmarkEnd w:id="3"/>
    </w:p>
    <w:sectPr w:rsidR="00652B54" w:rsidRPr="000E1CD1" w:rsidSect="0083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08" w:right="3117" w:bottom="397" w:left="1418" w:header="482" w:footer="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3AA7" w14:textId="77777777" w:rsidR="00D00FAD" w:rsidRDefault="00D00FAD">
      <w:r>
        <w:separator/>
      </w:r>
    </w:p>
  </w:endnote>
  <w:endnote w:type="continuationSeparator" w:id="0">
    <w:p w14:paraId="14574FCA" w14:textId="77777777" w:rsidR="00D00FAD" w:rsidRDefault="00D0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85 Helvetica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942B" w14:textId="77777777" w:rsidR="00127199" w:rsidRDefault="00127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641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67F2DC" w14:textId="794A7876" w:rsidR="00961005" w:rsidRPr="008031B4" w:rsidRDefault="00961005">
        <w:pPr>
          <w:pStyle w:val="Fuzeile"/>
          <w:jc w:val="right"/>
          <w:rPr>
            <w:sz w:val="20"/>
            <w:szCs w:val="20"/>
          </w:rPr>
        </w:pPr>
        <w:r w:rsidRPr="008031B4">
          <w:rPr>
            <w:sz w:val="20"/>
            <w:szCs w:val="20"/>
          </w:rPr>
          <w:fldChar w:fldCharType="begin"/>
        </w:r>
        <w:r w:rsidRPr="008031B4">
          <w:rPr>
            <w:sz w:val="20"/>
            <w:szCs w:val="20"/>
          </w:rPr>
          <w:instrText>PAGE   \* MERGEFORMAT</w:instrText>
        </w:r>
        <w:r w:rsidRPr="008031B4">
          <w:rPr>
            <w:sz w:val="20"/>
            <w:szCs w:val="20"/>
          </w:rPr>
          <w:fldChar w:fldCharType="separate"/>
        </w:r>
        <w:r w:rsidR="0072106D">
          <w:rPr>
            <w:noProof/>
            <w:sz w:val="20"/>
            <w:szCs w:val="20"/>
          </w:rPr>
          <w:t>3</w:t>
        </w:r>
        <w:r w:rsidRPr="008031B4">
          <w:rPr>
            <w:sz w:val="20"/>
            <w:szCs w:val="20"/>
          </w:rPr>
          <w:fldChar w:fldCharType="end"/>
        </w:r>
      </w:p>
    </w:sdtContent>
  </w:sdt>
  <w:p w14:paraId="1473E57A" w14:textId="77777777" w:rsidR="00832BDF" w:rsidRDefault="00832B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0AC7" w14:textId="77777777" w:rsidR="004B2063" w:rsidRDefault="004B2063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601A" w14:textId="77777777" w:rsidR="00D00FAD" w:rsidRDefault="00D00FAD">
      <w:r>
        <w:separator/>
      </w:r>
    </w:p>
  </w:footnote>
  <w:footnote w:type="continuationSeparator" w:id="0">
    <w:p w14:paraId="0A9FA20D" w14:textId="77777777" w:rsidR="00D00FAD" w:rsidRDefault="00D0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037E" w14:textId="77777777" w:rsidR="00127199" w:rsidRDefault="001271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ABDD" w14:textId="01402857" w:rsidR="004B2063" w:rsidRPr="008C13CA" w:rsidRDefault="00CC4285">
    <w:pPr>
      <w:pStyle w:val="Kopfzeile"/>
      <w:tabs>
        <w:tab w:val="clear" w:pos="4536"/>
      </w:tabs>
      <w:rPr>
        <w:rStyle w:val="Seitenzahl"/>
        <w:szCs w:val="22"/>
      </w:rPr>
    </w:pPr>
    <w:r>
      <w:rPr>
        <w:noProof/>
        <w:szCs w:val="22"/>
      </w:rPr>
      <w:drawing>
        <wp:anchor distT="0" distB="0" distL="114300" distR="114300" simplePos="0" relativeHeight="251663872" behindDoc="0" locked="0" layoutInCell="1" allowOverlap="1" wp14:anchorId="3F6DFAC1" wp14:editId="1FB6C6B7">
          <wp:simplePos x="0" y="0"/>
          <wp:positionH relativeFrom="column">
            <wp:posOffset>2199640</wp:posOffset>
          </wp:positionH>
          <wp:positionV relativeFrom="paragraph">
            <wp:posOffset>248920</wp:posOffset>
          </wp:positionV>
          <wp:extent cx="2160270" cy="290830"/>
          <wp:effectExtent l="0" t="0" r="0" b="0"/>
          <wp:wrapNone/>
          <wp:docPr id="1" name="Grafik 1" descr="C:\Users\lvtwet3\AppData\Local\Microsoft\Windows\INetCache\Content.Word\Liebherr_Logo_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vtwet3\AppData\Local\Microsoft\Windows\INetCache\Content.Word\Liebherr_Logo_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063">
      <w:rPr>
        <w:noProof/>
        <w:szCs w:val="22"/>
      </w:rPr>
      <w:drawing>
        <wp:anchor distT="0" distB="0" distL="114300" distR="114300" simplePos="0" relativeHeight="251657728" behindDoc="0" locked="0" layoutInCell="1" allowOverlap="1" wp14:anchorId="2A0A57DB" wp14:editId="69D94453">
          <wp:simplePos x="0" y="0"/>
          <wp:positionH relativeFrom="column">
            <wp:posOffset>4696460</wp:posOffset>
          </wp:positionH>
          <wp:positionV relativeFrom="page">
            <wp:posOffset>360045</wp:posOffset>
          </wp:positionV>
          <wp:extent cx="1350010" cy="612140"/>
          <wp:effectExtent l="19050" t="0" r="2540" b="0"/>
          <wp:wrapTight wrapText="bothSides">
            <wp:wrapPolygon edited="0">
              <wp:start x="-305" y="0"/>
              <wp:lineTo x="-305" y="20838"/>
              <wp:lineTo x="21641" y="20838"/>
              <wp:lineTo x="21641" y="0"/>
              <wp:lineTo x="-305" y="0"/>
            </wp:wrapPolygon>
          </wp:wrapTight>
          <wp:docPr id="21" name="Bild 91" descr="LMT-Tool-Systems_so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LMT-Tool-Systems_so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AC84" w14:textId="7939896A" w:rsidR="004B2063" w:rsidRDefault="0072106D">
    <w:pPr>
      <w:pStyle w:val="Kopfzeile"/>
      <w:tabs>
        <w:tab w:val="clear" w:pos="4536"/>
      </w:tabs>
    </w:pPr>
    <w:r>
      <w:rPr>
        <w:noProof/>
      </w:rPr>
      <w:pict w14:anchorId="3F6DF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7.1pt;margin-top:26.1pt;width:170.1pt;height:22.9pt;z-index:251662848;mso-position-horizontal-relative:text;mso-position-vertical-relative:text">
          <v:imagedata r:id="rId1" o:title="Liebherr_Logo_VA"/>
        </v:shape>
      </w:pict>
    </w:r>
    <w:r w:rsidR="004B2063">
      <w:rPr>
        <w:noProof/>
      </w:rPr>
      <w:drawing>
        <wp:anchor distT="0" distB="0" distL="114300" distR="114300" simplePos="0" relativeHeight="251660800" behindDoc="0" locked="0" layoutInCell="1" allowOverlap="1" wp14:anchorId="4F1F204F" wp14:editId="78274FB6">
          <wp:simplePos x="0" y="0"/>
          <wp:positionH relativeFrom="column">
            <wp:posOffset>4848860</wp:posOffset>
          </wp:positionH>
          <wp:positionV relativeFrom="page">
            <wp:posOffset>512445</wp:posOffset>
          </wp:positionV>
          <wp:extent cx="1350010" cy="612140"/>
          <wp:effectExtent l="19050" t="0" r="2540" b="0"/>
          <wp:wrapTight wrapText="bothSides">
            <wp:wrapPolygon edited="0">
              <wp:start x="-305" y="0"/>
              <wp:lineTo x="-305" y="20838"/>
              <wp:lineTo x="21641" y="20838"/>
              <wp:lineTo x="21641" y="0"/>
              <wp:lineTo x="-305" y="0"/>
            </wp:wrapPolygon>
          </wp:wrapTight>
          <wp:docPr id="22" name="Bild 98" descr="LMT-Tool-Systems_so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MT-Tool-Systems_so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678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29F13B" wp14:editId="3F181E81">
              <wp:simplePos x="0" y="0"/>
              <wp:positionH relativeFrom="column">
                <wp:posOffset>-99695</wp:posOffset>
              </wp:positionH>
              <wp:positionV relativeFrom="paragraph">
                <wp:posOffset>83185</wp:posOffset>
              </wp:positionV>
              <wp:extent cx="2538730" cy="574040"/>
              <wp:effectExtent l="0" t="0" r="0" b="0"/>
              <wp:wrapNone/>
              <wp:docPr id="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E7BC2" w14:textId="77777777" w:rsidR="004B2063" w:rsidRDefault="004B2063" w:rsidP="00886FD5">
                          <w:pPr>
                            <w:pStyle w:val="berschrift1"/>
                            <w:spacing w:line="380" w:lineRule="exact"/>
                            <w:rPr>
                              <w:rFonts w:ascii="Helvetica" w:hAnsi="Helvetica"/>
                              <w:b/>
                              <w:color w:val="000000"/>
                              <w:spacing w:val="10"/>
                              <w:sz w:val="3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/>
                              <w:spacing w:val="10"/>
                              <w:sz w:val="38"/>
                            </w:rPr>
                            <w:t>Presseinformation</w:t>
                          </w:r>
                        </w:p>
                        <w:p w14:paraId="574E642B" w14:textId="2C44BB7B" w:rsidR="004B2063" w:rsidRPr="00886FD5" w:rsidRDefault="009F2AAD" w:rsidP="00886FD5">
                          <w:pPr>
                            <w:pStyle w:val="berschrift1"/>
                            <w:spacing w:line="380" w:lineRule="exact"/>
                            <w:rPr>
                              <w:rFonts w:ascii="Helvetica" w:hAnsi="Helvetica"/>
                              <w:b/>
                              <w:color w:val="99999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999999"/>
                            </w:rPr>
                            <w:t>Press R</w:t>
                          </w:r>
                          <w:r w:rsidR="004B2063">
                            <w:rPr>
                              <w:rFonts w:ascii="Helvetica" w:hAnsi="Helvetica"/>
                              <w:b/>
                              <w:color w:val="999999"/>
                            </w:rPr>
                            <w:t>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29F13B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margin-left:-7.85pt;margin-top:6.55pt;width:199.9pt;height:4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C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" stroked="f">
              <v:textbox style="mso-fit-shape-to-text:t">
                <w:txbxContent>
                  <w:p w14:paraId="092E7BC2" w14:textId="77777777" w:rsidR="004B2063" w:rsidRDefault="004B2063" w:rsidP="00886FD5">
                    <w:pPr>
                      <w:pStyle w:val="berschrift1"/>
                      <w:spacing w:line="380" w:lineRule="exact"/>
                      <w:rPr>
                        <w:rFonts w:ascii="Helvetica" w:hAnsi="Helvetica"/>
                        <w:b/>
                        <w:color w:val="000000"/>
                        <w:spacing w:val="10"/>
                        <w:sz w:val="38"/>
                      </w:rPr>
                    </w:pPr>
                    <w:r>
                      <w:rPr>
                        <w:rFonts w:ascii="Helvetica" w:hAnsi="Helvetica"/>
                        <w:b/>
                        <w:color w:val="000000"/>
                        <w:spacing w:val="10"/>
                        <w:sz w:val="38"/>
                      </w:rPr>
                      <w:t>Presseinformation</w:t>
                    </w:r>
                  </w:p>
                  <w:p w14:paraId="574E642B" w14:textId="2C44BB7B" w:rsidR="004B2063" w:rsidRPr="00886FD5" w:rsidRDefault="009F2AAD" w:rsidP="00886FD5">
                    <w:pPr>
                      <w:pStyle w:val="berschrift1"/>
                      <w:spacing w:line="380" w:lineRule="exact"/>
                      <w:rPr>
                        <w:rFonts w:ascii="Helvetica" w:hAnsi="Helvetica"/>
                        <w:b/>
                        <w:color w:val="999999"/>
                      </w:rPr>
                    </w:pPr>
                    <w:r>
                      <w:rPr>
                        <w:rFonts w:ascii="Helvetica" w:hAnsi="Helvetica"/>
                        <w:b/>
                        <w:color w:val="999999"/>
                      </w:rPr>
                      <w:t>Press R</w:t>
                    </w:r>
                    <w:r w:rsidR="004B2063">
                      <w:rPr>
                        <w:rFonts w:ascii="Helvetica" w:hAnsi="Helvetica"/>
                        <w:b/>
                        <w:color w:val="999999"/>
                      </w:rPr>
                      <w:t>elease</w:t>
                    </w:r>
                  </w:p>
                </w:txbxContent>
              </v:textbox>
            </v:shape>
          </w:pict>
        </mc:Fallback>
      </mc:AlternateContent>
    </w:r>
    <w:r w:rsidR="00F76783">
      <w:rPr>
        <w:noProof/>
      </w:rPr>
      <mc:AlternateContent>
        <mc:Choice Requires="wps">
          <w:drawing>
            <wp:anchor distT="0" distB="0" distL="215900" distR="0" simplePos="0" relativeHeight="251656704" behindDoc="1" locked="1" layoutInCell="1" allowOverlap="1" wp14:anchorId="1B570BF0" wp14:editId="7571BE31">
              <wp:simplePos x="0" y="0"/>
              <wp:positionH relativeFrom="page">
                <wp:posOffset>6501130</wp:posOffset>
              </wp:positionH>
              <wp:positionV relativeFrom="page">
                <wp:posOffset>3937635</wp:posOffset>
              </wp:positionV>
              <wp:extent cx="1059815" cy="5400040"/>
              <wp:effectExtent l="0" t="0" r="0" b="0"/>
              <wp:wrapSquare wrapText="bothSides"/>
              <wp:docPr id="7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ED9AD3" id="Rectangle 43" o:spid="_x0000_s1026" style="position:absolute;margin-left:511.9pt;margin-top:310.05pt;width:83.45pt;height:425.2pt;z-index:-251659776;visibility:visible;mso-wrap-style:square;mso-width-percent:0;mso-height-percent:0;mso-wrap-distance-left:17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LZsQIAAKc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" filled="f" stroked="f">
              <w10:wrap type="square" anchorx="page" anchory="page"/>
              <w10:anchorlock/>
            </v:rect>
          </w:pict>
        </mc:Fallback>
      </mc:AlternateContent>
    </w:r>
    <w:r w:rsidR="00F76783"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79A4CFF" wp14:editId="65889B64">
              <wp:simplePos x="0" y="0"/>
              <wp:positionH relativeFrom="page">
                <wp:posOffset>71755</wp:posOffset>
              </wp:positionH>
              <wp:positionV relativeFrom="page">
                <wp:posOffset>5427979</wp:posOffset>
              </wp:positionV>
              <wp:extent cx="144145" cy="0"/>
              <wp:effectExtent l="0" t="0" r="27305" b="1905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1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C39ED8" id="Line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427.4pt" to="17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9yEwIAACg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" strokecolor="#008193" strokeweight=".25pt">
              <w10:wrap anchorx="page" anchory="page"/>
              <w10:anchorlock/>
            </v:line>
          </w:pict>
        </mc:Fallback>
      </mc:AlternateContent>
    </w:r>
    <w:r w:rsidR="00F76783"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44BE337A" wp14:editId="4FC9BB97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1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F8A1363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" strokecolor="#0081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17"/>
    <w:multiLevelType w:val="hybridMultilevel"/>
    <w:tmpl w:val="43A2F830"/>
    <w:lvl w:ilvl="0" w:tplc="CACA65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F7C"/>
    <w:multiLevelType w:val="hybridMultilevel"/>
    <w:tmpl w:val="E90CF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6980"/>
    <w:multiLevelType w:val="hybridMultilevel"/>
    <w:tmpl w:val="7D40A3A0"/>
    <w:lvl w:ilvl="0" w:tplc="749E3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574F"/>
    <w:multiLevelType w:val="hybridMultilevel"/>
    <w:tmpl w:val="7F42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0B81"/>
    <w:multiLevelType w:val="hybridMultilevel"/>
    <w:tmpl w:val="A84AB86A"/>
    <w:lvl w:ilvl="0" w:tplc="5928DD20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6BB5"/>
    <w:multiLevelType w:val="hybridMultilevel"/>
    <w:tmpl w:val="B8CA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7BE0"/>
    <w:multiLevelType w:val="hybridMultilevel"/>
    <w:tmpl w:val="34B46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061C5"/>
    <w:multiLevelType w:val="hybridMultilevel"/>
    <w:tmpl w:val="A30A3E02"/>
    <w:lvl w:ilvl="0" w:tplc="BC86ECD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D43BC"/>
    <w:multiLevelType w:val="hybridMultilevel"/>
    <w:tmpl w:val="817860B0"/>
    <w:lvl w:ilvl="0" w:tplc="B2840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7007"/>
    <w:multiLevelType w:val="hybridMultilevel"/>
    <w:tmpl w:val="1AB049CA"/>
    <w:lvl w:ilvl="0" w:tplc="A52C2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5"/>
    <w:rsid w:val="00000699"/>
    <w:rsid w:val="00001F16"/>
    <w:rsid w:val="0000358A"/>
    <w:rsid w:val="00004DCC"/>
    <w:rsid w:val="00006726"/>
    <w:rsid w:val="00010CD6"/>
    <w:rsid w:val="000121DF"/>
    <w:rsid w:val="00014178"/>
    <w:rsid w:val="00014672"/>
    <w:rsid w:val="00016E84"/>
    <w:rsid w:val="000171CF"/>
    <w:rsid w:val="00021DCF"/>
    <w:rsid w:val="00022428"/>
    <w:rsid w:val="0002271F"/>
    <w:rsid w:val="0002366E"/>
    <w:rsid w:val="0002594B"/>
    <w:rsid w:val="00026406"/>
    <w:rsid w:val="00027437"/>
    <w:rsid w:val="00033C54"/>
    <w:rsid w:val="00034376"/>
    <w:rsid w:val="00034C71"/>
    <w:rsid w:val="000358CD"/>
    <w:rsid w:val="000400FC"/>
    <w:rsid w:val="00041135"/>
    <w:rsid w:val="00041449"/>
    <w:rsid w:val="000414D6"/>
    <w:rsid w:val="00042B7C"/>
    <w:rsid w:val="00044835"/>
    <w:rsid w:val="00047E32"/>
    <w:rsid w:val="0005460F"/>
    <w:rsid w:val="000568AD"/>
    <w:rsid w:val="000571F1"/>
    <w:rsid w:val="00061B55"/>
    <w:rsid w:val="00064E6A"/>
    <w:rsid w:val="0006511D"/>
    <w:rsid w:val="00065FDC"/>
    <w:rsid w:val="00066F8B"/>
    <w:rsid w:val="00070685"/>
    <w:rsid w:val="00070D3C"/>
    <w:rsid w:val="000714C9"/>
    <w:rsid w:val="00071ECB"/>
    <w:rsid w:val="0007379D"/>
    <w:rsid w:val="00074DE2"/>
    <w:rsid w:val="00081381"/>
    <w:rsid w:val="000823AB"/>
    <w:rsid w:val="0008252E"/>
    <w:rsid w:val="00083D3C"/>
    <w:rsid w:val="00087DB8"/>
    <w:rsid w:val="000906C9"/>
    <w:rsid w:val="00091600"/>
    <w:rsid w:val="000960D1"/>
    <w:rsid w:val="000A580D"/>
    <w:rsid w:val="000A5BB3"/>
    <w:rsid w:val="000B1E6B"/>
    <w:rsid w:val="000B2ACC"/>
    <w:rsid w:val="000B2E66"/>
    <w:rsid w:val="000B3C94"/>
    <w:rsid w:val="000B7D26"/>
    <w:rsid w:val="000C14A5"/>
    <w:rsid w:val="000C3D9B"/>
    <w:rsid w:val="000C4C6B"/>
    <w:rsid w:val="000C5335"/>
    <w:rsid w:val="000C56B0"/>
    <w:rsid w:val="000C7A38"/>
    <w:rsid w:val="000D2D6B"/>
    <w:rsid w:val="000D526D"/>
    <w:rsid w:val="000D6A1A"/>
    <w:rsid w:val="000D6C6A"/>
    <w:rsid w:val="000E0DF2"/>
    <w:rsid w:val="000E1CD1"/>
    <w:rsid w:val="000E3D58"/>
    <w:rsid w:val="000E404A"/>
    <w:rsid w:val="000E51F8"/>
    <w:rsid w:val="000E7B83"/>
    <w:rsid w:val="000F2EB7"/>
    <w:rsid w:val="000F37EE"/>
    <w:rsid w:val="000F3A12"/>
    <w:rsid w:val="000F5FFD"/>
    <w:rsid w:val="000F6867"/>
    <w:rsid w:val="000F74BA"/>
    <w:rsid w:val="00101988"/>
    <w:rsid w:val="00102F45"/>
    <w:rsid w:val="00104A00"/>
    <w:rsid w:val="00110722"/>
    <w:rsid w:val="00110D51"/>
    <w:rsid w:val="00111060"/>
    <w:rsid w:val="0011147D"/>
    <w:rsid w:val="001136A6"/>
    <w:rsid w:val="00117431"/>
    <w:rsid w:val="00117A46"/>
    <w:rsid w:val="00120D81"/>
    <w:rsid w:val="00124001"/>
    <w:rsid w:val="0012501A"/>
    <w:rsid w:val="00127199"/>
    <w:rsid w:val="00130F8A"/>
    <w:rsid w:val="001311DD"/>
    <w:rsid w:val="00134056"/>
    <w:rsid w:val="00134A0A"/>
    <w:rsid w:val="00134B6D"/>
    <w:rsid w:val="0013648E"/>
    <w:rsid w:val="0013720D"/>
    <w:rsid w:val="00141388"/>
    <w:rsid w:val="00145563"/>
    <w:rsid w:val="001459AB"/>
    <w:rsid w:val="00147BA8"/>
    <w:rsid w:val="001522A2"/>
    <w:rsid w:val="001564B3"/>
    <w:rsid w:val="001607A4"/>
    <w:rsid w:val="00164238"/>
    <w:rsid w:val="001647FE"/>
    <w:rsid w:val="00165DCB"/>
    <w:rsid w:val="001660F3"/>
    <w:rsid w:val="00166B6C"/>
    <w:rsid w:val="00170BB7"/>
    <w:rsid w:val="00170F75"/>
    <w:rsid w:val="00172E42"/>
    <w:rsid w:val="00173A36"/>
    <w:rsid w:val="00173E50"/>
    <w:rsid w:val="00174FB7"/>
    <w:rsid w:val="001755DE"/>
    <w:rsid w:val="00175E84"/>
    <w:rsid w:val="00177B08"/>
    <w:rsid w:val="001806CC"/>
    <w:rsid w:val="00181DC6"/>
    <w:rsid w:val="001820CC"/>
    <w:rsid w:val="001831B9"/>
    <w:rsid w:val="0019473D"/>
    <w:rsid w:val="001A3952"/>
    <w:rsid w:val="001A5E19"/>
    <w:rsid w:val="001A651A"/>
    <w:rsid w:val="001B03C3"/>
    <w:rsid w:val="001B70DA"/>
    <w:rsid w:val="001B73EB"/>
    <w:rsid w:val="001B7965"/>
    <w:rsid w:val="001C2732"/>
    <w:rsid w:val="001C3E4B"/>
    <w:rsid w:val="001C4076"/>
    <w:rsid w:val="001D11AC"/>
    <w:rsid w:val="001D21BD"/>
    <w:rsid w:val="001D5490"/>
    <w:rsid w:val="001D6686"/>
    <w:rsid w:val="001E4B3F"/>
    <w:rsid w:val="001E6933"/>
    <w:rsid w:val="001E70C4"/>
    <w:rsid w:val="001F13D1"/>
    <w:rsid w:val="001F2245"/>
    <w:rsid w:val="001F3CD5"/>
    <w:rsid w:val="001F7500"/>
    <w:rsid w:val="001F7D62"/>
    <w:rsid w:val="00200828"/>
    <w:rsid w:val="00200E1C"/>
    <w:rsid w:val="00205C4F"/>
    <w:rsid w:val="00206564"/>
    <w:rsid w:val="00206BBC"/>
    <w:rsid w:val="00207ED2"/>
    <w:rsid w:val="00210E55"/>
    <w:rsid w:val="002116BE"/>
    <w:rsid w:val="00213303"/>
    <w:rsid w:val="00213EE6"/>
    <w:rsid w:val="00221229"/>
    <w:rsid w:val="002215ED"/>
    <w:rsid w:val="0022687E"/>
    <w:rsid w:val="0022745D"/>
    <w:rsid w:val="00230FDF"/>
    <w:rsid w:val="00231C65"/>
    <w:rsid w:val="00231D66"/>
    <w:rsid w:val="0023446F"/>
    <w:rsid w:val="0023652B"/>
    <w:rsid w:val="00240564"/>
    <w:rsid w:val="0024419A"/>
    <w:rsid w:val="00244DA2"/>
    <w:rsid w:val="00245D9E"/>
    <w:rsid w:val="00247257"/>
    <w:rsid w:val="0025319C"/>
    <w:rsid w:val="00253C02"/>
    <w:rsid w:val="00254BB7"/>
    <w:rsid w:val="00257B0A"/>
    <w:rsid w:val="00262CED"/>
    <w:rsid w:val="002643FA"/>
    <w:rsid w:val="00265403"/>
    <w:rsid w:val="0026594D"/>
    <w:rsid w:val="0027602B"/>
    <w:rsid w:val="00277CA0"/>
    <w:rsid w:val="002821AA"/>
    <w:rsid w:val="002831CA"/>
    <w:rsid w:val="002858AC"/>
    <w:rsid w:val="00291E36"/>
    <w:rsid w:val="002934CF"/>
    <w:rsid w:val="00294DA2"/>
    <w:rsid w:val="00294E58"/>
    <w:rsid w:val="0029655B"/>
    <w:rsid w:val="00297E8C"/>
    <w:rsid w:val="002A00F7"/>
    <w:rsid w:val="002A0AD4"/>
    <w:rsid w:val="002A2938"/>
    <w:rsid w:val="002A4D42"/>
    <w:rsid w:val="002A5478"/>
    <w:rsid w:val="002A64DA"/>
    <w:rsid w:val="002A6E8E"/>
    <w:rsid w:val="002B0A4E"/>
    <w:rsid w:val="002B0E3A"/>
    <w:rsid w:val="002B37D4"/>
    <w:rsid w:val="002B3E72"/>
    <w:rsid w:val="002B4ECD"/>
    <w:rsid w:val="002B50C4"/>
    <w:rsid w:val="002B756D"/>
    <w:rsid w:val="002C0061"/>
    <w:rsid w:val="002C1230"/>
    <w:rsid w:val="002C4C04"/>
    <w:rsid w:val="002C4D1B"/>
    <w:rsid w:val="002C5F41"/>
    <w:rsid w:val="002C69B3"/>
    <w:rsid w:val="002D16B4"/>
    <w:rsid w:val="002D2E1D"/>
    <w:rsid w:val="002D3312"/>
    <w:rsid w:val="002D41A7"/>
    <w:rsid w:val="002E2645"/>
    <w:rsid w:val="002E2EA3"/>
    <w:rsid w:val="002E4200"/>
    <w:rsid w:val="002E45D6"/>
    <w:rsid w:val="002E77AF"/>
    <w:rsid w:val="002F0655"/>
    <w:rsid w:val="002F2B65"/>
    <w:rsid w:val="002F35F2"/>
    <w:rsid w:val="002F40A8"/>
    <w:rsid w:val="002F50E1"/>
    <w:rsid w:val="002F75F1"/>
    <w:rsid w:val="00303F82"/>
    <w:rsid w:val="003061E5"/>
    <w:rsid w:val="00306A9F"/>
    <w:rsid w:val="00310908"/>
    <w:rsid w:val="00310BD8"/>
    <w:rsid w:val="00312998"/>
    <w:rsid w:val="00312D0C"/>
    <w:rsid w:val="003133B2"/>
    <w:rsid w:val="003144E1"/>
    <w:rsid w:val="00314D55"/>
    <w:rsid w:val="00315600"/>
    <w:rsid w:val="00315EBA"/>
    <w:rsid w:val="00327A8C"/>
    <w:rsid w:val="003309F5"/>
    <w:rsid w:val="00331410"/>
    <w:rsid w:val="00331DFB"/>
    <w:rsid w:val="003337C1"/>
    <w:rsid w:val="0033656D"/>
    <w:rsid w:val="00336B32"/>
    <w:rsid w:val="0033761C"/>
    <w:rsid w:val="00340807"/>
    <w:rsid w:val="003445D2"/>
    <w:rsid w:val="00345DCE"/>
    <w:rsid w:val="003466B0"/>
    <w:rsid w:val="0034674C"/>
    <w:rsid w:val="00351A94"/>
    <w:rsid w:val="00351FCB"/>
    <w:rsid w:val="0035229F"/>
    <w:rsid w:val="00354029"/>
    <w:rsid w:val="00354B09"/>
    <w:rsid w:val="00355B1D"/>
    <w:rsid w:val="00357EE4"/>
    <w:rsid w:val="003612D1"/>
    <w:rsid w:val="00362E18"/>
    <w:rsid w:val="00364F2F"/>
    <w:rsid w:val="0036515F"/>
    <w:rsid w:val="0036525E"/>
    <w:rsid w:val="00367390"/>
    <w:rsid w:val="00374713"/>
    <w:rsid w:val="00374FFD"/>
    <w:rsid w:val="003801F8"/>
    <w:rsid w:val="003838C0"/>
    <w:rsid w:val="0038390C"/>
    <w:rsid w:val="0038687C"/>
    <w:rsid w:val="0039077B"/>
    <w:rsid w:val="00393748"/>
    <w:rsid w:val="00395801"/>
    <w:rsid w:val="00395E01"/>
    <w:rsid w:val="0039740D"/>
    <w:rsid w:val="00397AC8"/>
    <w:rsid w:val="00397B01"/>
    <w:rsid w:val="003A735D"/>
    <w:rsid w:val="003A75DC"/>
    <w:rsid w:val="003A76F5"/>
    <w:rsid w:val="003B0F7A"/>
    <w:rsid w:val="003B3CFA"/>
    <w:rsid w:val="003B4834"/>
    <w:rsid w:val="003C13DC"/>
    <w:rsid w:val="003C1D23"/>
    <w:rsid w:val="003C3C39"/>
    <w:rsid w:val="003C441D"/>
    <w:rsid w:val="003C7452"/>
    <w:rsid w:val="003C746F"/>
    <w:rsid w:val="003D283B"/>
    <w:rsid w:val="003D3533"/>
    <w:rsid w:val="003D4A6F"/>
    <w:rsid w:val="003D7086"/>
    <w:rsid w:val="003E3527"/>
    <w:rsid w:val="003E3C8D"/>
    <w:rsid w:val="003E4B31"/>
    <w:rsid w:val="003E582B"/>
    <w:rsid w:val="003E7F39"/>
    <w:rsid w:val="003F53FE"/>
    <w:rsid w:val="003F5D3C"/>
    <w:rsid w:val="00400912"/>
    <w:rsid w:val="00400D16"/>
    <w:rsid w:val="00401A9B"/>
    <w:rsid w:val="00401FE4"/>
    <w:rsid w:val="00402B77"/>
    <w:rsid w:val="00405586"/>
    <w:rsid w:val="00405914"/>
    <w:rsid w:val="0040714F"/>
    <w:rsid w:val="00412709"/>
    <w:rsid w:val="00414B1E"/>
    <w:rsid w:val="004164AB"/>
    <w:rsid w:val="00416D37"/>
    <w:rsid w:val="00417CBD"/>
    <w:rsid w:val="004204B0"/>
    <w:rsid w:val="00421579"/>
    <w:rsid w:val="00423747"/>
    <w:rsid w:val="004248A1"/>
    <w:rsid w:val="004255CF"/>
    <w:rsid w:val="00426CEA"/>
    <w:rsid w:val="00426DE3"/>
    <w:rsid w:val="004311E0"/>
    <w:rsid w:val="00432891"/>
    <w:rsid w:val="00433DEC"/>
    <w:rsid w:val="00440CD3"/>
    <w:rsid w:val="00441A2E"/>
    <w:rsid w:val="0044243F"/>
    <w:rsid w:val="004427FD"/>
    <w:rsid w:val="00442F0C"/>
    <w:rsid w:val="004437BD"/>
    <w:rsid w:val="00445AB1"/>
    <w:rsid w:val="00446649"/>
    <w:rsid w:val="004476C8"/>
    <w:rsid w:val="004502F7"/>
    <w:rsid w:val="00452584"/>
    <w:rsid w:val="004529A5"/>
    <w:rsid w:val="00454E66"/>
    <w:rsid w:val="00456052"/>
    <w:rsid w:val="00456B73"/>
    <w:rsid w:val="00462B2E"/>
    <w:rsid w:val="0046385C"/>
    <w:rsid w:val="004644EB"/>
    <w:rsid w:val="00464AEB"/>
    <w:rsid w:val="00465423"/>
    <w:rsid w:val="004659B5"/>
    <w:rsid w:val="004670C8"/>
    <w:rsid w:val="00470FC6"/>
    <w:rsid w:val="00471B5B"/>
    <w:rsid w:val="004725B0"/>
    <w:rsid w:val="00473798"/>
    <w:rsid w:val="00474CEB"/>
    <w:rsid w:val="00475156"/>
    <w:rsid w:val="004756A4"/>
    <w:rsid w:val="0047639B"/>
    <w:rsid w:val="00480C73"/>
    <w:rsid w:val="00481BE9"/>
    <w:rsid w:val="00481F5E"/>
    <w:rsid w:val="0048538D"/>
    <w:rsid w:val="004879A6"/>
    <w:rsid w:val="0049078C"/>
    <w:rsid w:val="004908BC"/>
    <w:rsid w:val="00490B48"/>
    <w:rsid w:val="00491599"/>
    <w:rsid w:val="004938DB"/>
    <w:rsid w:val="004943C2"/>
    <w:rsid w:val="00495A2C"/>
    <w:rsid w:val="004965B2"/>
    <w:rsid w:val="004965F8"/>
    <w:rsid w:val="0049669F"/>
    <w:rsid w:val="004A031D"/>
    <w:rsid w:val="004A07A7"/>
    <w:rsid w:val="004A0CA0"/>
    <w:rsid w:val="004A1883"/>
    <w:rsid w:val="004A2020"/>
    <w:rsid w:val="004A5457"/>
    <w:rsid w:val="004A6D74"/>
    <w:rsid w:val="004A7F87"/>
    <w:rsid w:val="004B2063"/>
    <w:rsid w:val="004B6875"/>
    <w:rsid w:val="004B73D0"/>
    <w:rsid w:val="004C35C7"/>
    <w:rsid w:val="004C3D37"/>
    <w:rsid w:val="004D073B"/>
    <w:rsid w:val="004D0D98"/>
    <w:rsid w:val="004D12FB"/>
    <w:rsid w:val="004D17C4"/>
    <w:rsid w:val="004D32D2"/>
    <w:rsid w:val="004D4787"/>
    <w:rsid w:val="004E219F"/>
    <w:rsid w:val="004E2D7F"/>
    <w:rsid w:val="004E3618"/>
    <w:rsid w:val="004E40D9"/>
    <w:rsid w:val="004E4223"/>
    <w:rsid w:val="004E4858"/>
    <w:rsid w:val="004E501F"/>
    <w:rsid w:val="004E66DF"/>
    <w:rsid w:val="004E6E7A"/>
    <w:rsid w:val="004E7D3F"/>
    <w:rsid w:val="004F02D6"/>
    <w:rsid w:val="004F0AE5"/>
    <w:rsid w:val="004F2894"/>
    <w:rsid w:val="004F45DC"/>
    <w:rsid w:val="004F5870"/>
    <w:rsid w:val="004F6FF3"/>
    <w:rsid w:val="00507080"/>
    <w:rsid w:val="00507B50"/>
    <w:rsid w:val="00510B31"/>
    <w:rsid w:val="00512122"/>
    <w:rsid w:val="005138E6"/>
    <w:rsid w:val="005319A7"/>
    <w:rsid w:val="0053334E"/>
    <w:rsid w:val="00533F1D"/>
    <w:rsid w:val="005345EF"/>
    <w:rsid w:val="00534672"/>
    <w:rsid w:val="00536EAC"/>
    <w:rsid w:val="00540707"/>
    <w:rsid w:val="00542010"/>
    <w:rsid w:val="005442AF"/>
    <w:rsid w:val="005509F7"/>
    <w:rsid w:val="00551460"/>
    <w:rsid w:val="00552391"/>
    <w:rsid w:val="00552E22"/>
    <w:rsid w:val="00554053"/>
    <w:rsid w:val="005540F0"/>
    <w:rsid w:val="00561430"/>
    <w:rsid w:val="00563C64"/>
    <w:rsid w:val="00566169"/>
    <w:rsid w:val="00566924"/>
    <w:rsid w:val="00574BC2"/>
    <w:rsid w:val="00575B7C"/>
    <w:rsid w:val="005762C2"/>
    <w:rsid w:val="00576825"/>
    <w:rsid w:val="005770AB"/>
    <w:rsid w:val="005818E7"/>
    <w:rsid w:val="00585961"/>
    <w:rsid w:val="00587B8B"/>
    <w:rsid w:val="00591B93"/>
    <w:rsid w:val="00592B7E"/>
    <w:rsid w:val="00595579"/>
    <w:rsid w:val="00595637"/>
    <w:rsid w:val="005A05EB"/>
    <w:rsid w:val="005A10D8"/>
    <w:rsid w:val="005A2C1B"/>
    <w:rsid w:val="005A4E2A"/>
    <w:rsid w:val="005A523D"/>
    <w:rsid w:val="005A5D1F"/>
    <w:rsid w:val="005A6168"/>
    <w:rsid w:val="005B10CE"/>
    <w:rsid w:val="005B1578"/>
    <w:rsid w:val="005B591D"/>
    <w:rsid w:val="005B7644"/>
    <w:rsid w:val="005B79B3"/>
    <w:rsid w:val="005B79D1"/>
    <w:rsid w:val="005C19DA"/>
    <w:rsid w:val="005C3ACB"/>
    <w:rsid w:val="005C609F"/>
    <w:rsid w:val="005C6506"/>
    <w:rsid w:val="005D38EB"/>
    <w:rsid w:val="005D3FC0"/>
    <w:rsid w:val="005D4B2F"/>
    <w:rsid w:val="005D5937"/>
    <w:rsid w:val="005D5D7C"/>
    <w:rsid w:val="005D6117"/>
    <w:rsid w:val="005D678B"/>
    <w:rsid w:val="005D7E6E"/>
    <w:rsid w:val="005E25CC"/>
    <w:rsid w:val="005F0569"/>
    <w:rsid w:val="005F1D85"/>
    <w:rsid w:val="005F31AF"/>
    <w:rsid w:val="005F357B"/>
    <w:rsid w:val="005F3EFE"/>
    <w:rsid w:val="005F47FF"/>
    <w:rsid w:val="005F5576"/>
    <w:rsid w:val="005F6157"/>
    <w:rsid w:val="005F6188"/>
    <w:rsid w:val="005F618D"/>
    <w:rsid w:val="005F66A3"/>
    <w:rsid w:val="00601310"/>
    <w:rsid w:val="00604850"/>
    <w:rsid w:val="006071FB"/>
    <w:rsid w:val="00607D62"/>
    <w:rsid w:val="0061039A"/>
    <w:rsid w:val="006105B6"/>
    <w:rsid w:val="00613B98"/>
    <w:rsid w:val="00613BA0"/>
    <w:rsid w:val="00614275"/>
    <w:rsid w:val="00615351"/>
    <w:rsid w:val="00615A0A"/>
    <w:rsid w:val="00615CF0"/>
    <w:rsid w:val="00621480"/>
    <w:rsid w:val="00621605"/>
    <w:rsid w:val="00623311"/>
    <w:rsid w:val="00623B79"/>
    <w:rsid w:val="00623C9E"/>
    <w:rsid w:val="00624683"/>
    <w:rsid w:val="006258F1"/>
    <w:rsid w:val="00626217"/>
    <w:rsid w:val="00627938"/>
    <w:rsid w:val="00627D90"/>
    <w:rsid w:val="006311D7"/>
    <w:rsid w:val="00633A4D"/>
    <w:rsid w:val="00634505"/>
    <w:rsid w:val="006376CF"/>
    <w:rsid w:val="00640272"/>
    <w:rsid w:val="0064301A"/>
    <w:rsid w:val="00647316"/>
    <w:rsid w:val="0065116D"/>
    <w:rsid w:val="00652B54"/>
    <w:rsid w:val="006548B9"/>
    <w:rsid w:val="00656134"/>
    <w:rsid w:val="006564D8"/>
    <w:rsid w:val="00661996"/>
    <w:rsid w:val="00662226"/>
    <w:rsid w:val="006643C8"/>
    <w:rsid w:val="00664582"/>
    <w:rsid w:val="00664804"/>
    <w:rsid w:val="00665F3B"/>
    <w:rsid w:val="00666939"/>
    <w:rsid w:val="00667E40"/>
    <w:rsid w:val="006702D9"/>
    <w:rsid w:val="006706F1"/>
    <w:rsid w:val="00671C11"/>
    <w:rsid w:val="0067455E"/>
    <w:rsid w:val="0067692F"/>
    <w:rsid w:val="0068010E"/>
    <w:rsid w:val="00683024"/>
    <w:rsid w:val="0068439F"/>
    <w:rsid w:val="006850FC"/>
    <w:rsid w:val="00685623"/>
    <w:rsid w:val="0068624A"/>
    <w:rsid w:val="0069353D"/>
    <w:rsid w:val="006954CE"/>
    <w:rsid w:val="00697C2D"/>
    <w:rsid w:val="006A1E8B"/>
    <w:rsid w:val="006A24CD"/>
    <w:rsid w:val="006A31A8"/>
    <w:rsid w:val="006A5FA7"/>
    <w:rsid w:val="006A78CF"/>
    <w:rsid w:val="006B33FF"/>
    <w:rsid w:val="006B466A"/>
    <w:rsid w:val="006B4731"/>
    <w:rsid w:val="006B4A99"/>
    <w:rsid w:val="006B7888"/>
    <w:rsid w:val="006C0A8F"/>
    <w:rsid w:val="006C11C4"/>
    <w:rsid w:val="006C1248"/>
    <w:rsid w:val="006C3C42"/>
    <w:rsid w:val="006C6921"/>
    <w:rsid w:val="006C7019"/>
    <w:rsid w:val="006C79D3"/>
    <w:rsid w:val="006D1451"/>
    <w:rsid w:val="006D15C4"/>
    <w:rsid w:val="006D37C5"/>
    <w:rsid w:val="006D45D0"/>
    <w:rsid w:val="006D6A3A"/>
    <w:rsid w:val="006E0320"/>
    <w:rsid w:val="006E2BB7"/>
    <w:rsid w:val="006E3349"/>
    <w:rsid w:val="006E5142"/>
    <w:rsid w:val="006E5F0C"/>
    <w:rsid w:val="006E7269"/>
    <w:rsid w:val="006F0D36"/>
    <w:rsid w:val="006F3BB6"/>
    <w:rsid w:val="006F3C00"/>
    <w:rsid w:val="006F4192"/>
    <w:rsid w:val="006F4325"/>
    <w:rsid w:val="006F670E"/>
    <w:rsid w:val="006F75A2"/>
    <w:rsid w:val="006F7AAC"/>
    <w:rsid w:val="0070195D"/>
    <w:rsid w:val="00703E99"/>
    <w:rsid w:val="007049A2"/>
    <w:rsid w:val="007051D9"/>
    <w:rsid w:val="00705C45"/>
    <w:rsid w:val="007116C5"/>
    <w:rsid w:val="00712638"/>
    <w:rsid w:val="00713EFA"/>
    <w:rsid w:val="007171F7"/>
    <w:rsid w:val="00717619"/>
    <w:rsid w:val="00717A65"/>
    <w:rsid w:val="00720FC9"/>
    <w:rsid w:val="0072106D"/>
    <w:rsid w:val="00723BF9"/>
    <w:rsid w:val="0072520D"/>
    <w:rsid w:val="00725B5B"/>
    <w:rsid w:val="00725D62"/>
    <w:rsid w:val="00730233"/>
    <w:rsid w:val="007326F6"/>
    <w:rsid w:val="0073320A"/>
    <w:rsid w:val="00735232"/>
    <w:rsid w:val="0073604C"/>
    <w:rsid w:val="00737691"/>
    <w:rsid w:val="007401DF"/>
    <w:rsid w:val="007418F9"/>
    <w:rsid w:val="00746C50"/>
    <w:rsid w:val="00750547"/>
    <w:rsid w:val="007521BC"/>
    <w:rsid w:val="00755877"/>
    <w:rsid w:val="00757CB4"/>
    <w:rsid w:val="0076052F"/>
    <w:rsid w:val="00761A5D"/>
    <w:rsid w:val="00762146"/>
    <w:rsid w:val="007621EC"/>
    <w:rsid w:val="00762844"/>
    <w:rsid w:val="00762EF6"/>
    <w:rsid w:val="00763F62"/>
    <w:rsid w:val="00765FBA"/>
    <w:rsid w:val="0077006D"/>
    <w:rsid w:val="00770117"/>
    <w:rsid w:val="00773282"/>
    <w:rsid w:val="00773663"/>
    <w:rsid w:val="0077541F"/>
    <w:rsid w:val="0077704D"/>
    <w:rsid w:val="0077757E"/>
    <w:rsid w:val="0078177F"/>
    <w:rsid w:val="007836B3"/>
    <w:rsid w:val="00784754"/>
    <w:rsid w:val="007848E9"/>
    <w:rsid w:val="00784A48"/>
    <w:rsid w:val="0079189D"/>
    <w:rsid w:val="007A2832"/>
    <w:rsid w:val="007A49EE"/>
    <w:rsid w:val="007A73E9"/>
    <w:rsid w:val="007B0815"/>
    <w:rsid w:val="007B0C4A"/>
    <w:rsid w:val="007B1D8A"/>
    <w:rsid w:val="007B20BD"/>
    <w:rsid w:val="007B58E7"/>
    <w:rsid w:val="007B77AD"/>
    <w:rsid w:val="007B7A23"/>
    <w:rsid w:val="007C02E0"/>
    <w:rsid w:val="007C0817"/>
    <w:rsid w:val="007C12AB"/>
    <w:rsid w:val="007C4670"/>
    <w:rsid w:val="007C5C60"/>
    <w:rsid w:val="007C741A"/>
    <w:rsid w:val="007C7620"/>
    <w:rsid w:val="007D06B6"/>
    <w:rsid w:val="007D1D6A"/>
    <w:rsid w:val="007D2319"/>
    <w:rsid w:val="007D3FA6"/>
    <w:rsid w:val="007D4714"/>
    <w:rsid w:val="007D53E2"/>
    <w:rsid w:val="007D6466"/>
    <w:rsid w:val="007D6F2F"/>
    <w:rsid w:val="007D7FCF"/>
    <w:rsid w:val="007E10BD"/>
    <w:rsid w:val="007E2400"/>
    <w:rsid w:val="007E4FB5"/>
    <w:rsid w:val="007E6709"/>
    <w:rsid w:val="007F50BA"/>
    <w:rsid w:val="007F5210"/>
    <w:rsid w:val="007F59CE"/>
    <w:rsid w:val="007F75F1"/>
    <w:rsid w:val="00801BFD"/>
    <w:rsid w:val="008021A1"/>
    <w:rsid w:val="008031B4"/>
    <w:rsid w:val="0080473C"/>
    <w:rsid w:val="00805A13"/>
    <w:rsid w:val="00810DBD"/>
    <w:rsid w:val="008110CB"/>
    <w:rsid w:val="0081312B"/>
    <w:rsid w:val="0081385A"/>
    <w:rsid w:val="00815F22"/>
    <w:rsid w:val="00817953"/>
    <w:rsid w:val="00817C76"/>
    <w:rsid w:val="008211D6"/>
    <w:rsid w:val="008216E9"/>
    <w:rsid w:val="00822675"/>
    <w:rsid w:val="00825FAA"/>
    <w:rsid w:val="008319FF"/>
    <w:rsid w:val="00832BDF"/>
    <w:rsid w:val="008344DC"/>
    <w:rsid w:val="008364AD"/>
    <w:rsid w:val="00837A60"/>
    <w:rsid w:val="00837FBB"/>
    <w:rsid w:val="008406AF"/>
    <w:rsid w:val="00840E36"/>
    <w:rsid w:val="0084110A"/>
    <w:rsid w:val="008446AE"/>
    <w:rsid w:val="008478BB"/>
    <w:rsid w:val="00847CD7"/>
    <w:rsid w:val="00851B47"/>
    <w:rsid w:val="00852733"/>
    <w:rsid w:val="00852A2F"/>
    <w:rsid w:val="0086107F"/>
    <w:rsid w:val="008615F2"/>
    <w:rsid w:val="008625AB"/>
    <w:rsid w:val="00862DCA"/>
    <w:rsid w:val="00862F5D"/>
    <w:rsid w:val="00862F6B"/>
    <w:rsid w:val="00864814"/>
    <w:rsid w:val="008650B1"/>
    <w:rsid w:val="00870E4A"/>
    <w:rsid w:val="008718F9"/>
    <w:rsid w:val="0088109F"/>
    <w:rsid w:val="00881A65"/>
    <w:rsid w:val="00881B8B"/>
    <w:rsid w:val="00882315"/>
    <w:rsid w:val="00882D7E"/>
    <w:rsid w:val="00884714"/>
    <w:rsid w:val="00886FD5"/>
    <w:rsid w:val="008901D3"/>
    <w:rsid w:val="00890880"/>
    <w:rsid w:val="00891422"/>
    <w:rsid w:val="00896493"/>
    <w:rsid w:val="00896AAC"/>
    <w:rsid w:val="00897056"/>
    <w:rsid w:val="008A023F"/>
    <w:rsid w:val="008A43FA"/>
    <w:rsid w:val="008A4B29"/>
    <w:rsid w:val="008A5584"/>
    <w:rsid w:val="008A5E9E"/>
    <w:rsid w:val="008B0FC8"/>
    <w:rsid w:val="008B4DF3"/>
    <w:rsid w:val="008B5351"/>
    <w:rsid w:val="008B694E"/>
    <w:rsid w:val="008C13A3"/>
    <w:rsid w:val="008C13CA"/>
    <w:rsid w:val="008C3078"/>
    <w:rsid w:val="008C3C47"/>
    <w:rsid w:val="008C4CA1"/>
    <w:rsid w:val="008C76EB"/>
    <w:rsid w:val="008D015A"/>
    <w:rsid w:val="008D318F"/>
    <w:rsid w:val="008D4908"/>
    <w:rsid w:val="008D6B7A"/>
    <w:rsid w:val="008D74A7"/>
    <w:rsid w:val="008D7542"/>
    <w:rsid w:val="008E0F95"/>
    <w:rsid w:val="008E5051"/>
    <w:rsid w:val="008E5762"/>
    <w:rsid w:val="008F2AB2"/>
    <w:rsid w:val="008F2BA9"/>
    <w:rsid w:val="008F2C5D"/>
    <w:rsid w:val="008F72F3"/>
    <w:rsid w:val="00900FCA"/>
    <w:rsid w:val="009033BD"/>
    <w:rsid w:val="009035DB"/>
    <w:rsid w:val="00903CC9"/>
    <w:rsid w:val="0090403E"/>
    <w:rsid w:val="00906F2E"/>
    <w:rsid w:val="009074F9"/>
    <w:rsid w:val="00907BB8"/>
    <w:rsid w:val="0091172D"/>
    <w:rsid w:val="00912250"/>
    <w:rsid w:val="00912275"/>
    <w:rsid w:val="0091471C"/>
    <w:rsid w:val="00915797"/>
    <w:rsid w:val="009167D6"/>
    <w:rsid w:val="00920124"/>
    <w:rsid w:val="0092061B"/>
    <w:rsid w:val="009214DA"/>
    <w:rsid w:val="00921939"/>
    <w:rsid w:val="009230F5"/>
    <w:rsid w:val="00923BB9"/>
    <w:rsid w:val="00924453"/>
    <w:rsid w:val="0092529A"/>
    <w:rsid w:val="00926FDD"/>
    <w:rsid w:val="00930FB4"/>
    <w:rsid w:val="009326FB"/>
    <w:rsid w:val="00933E98"/>
    <w:rsid w:val="00935607"/>
    <w:rsid w:val="00937247"/>
    <w:rsid w:val="009411FE"/>
    <w:rsid w:val="009447FF"/>
    <w:rsid w:val="009501BE"/>
    <w:rsid w:val="009513FE"/>
    <w:rsid w:val="00951625"/>
    <w:rsid w:val="00952823"/>
    <w:rsid w:val="009531FC"/>
    <w:rsid w:val="00953626"/>
    <w:rsid w:val="00954984"/>
    <w:rsid w:val="00957395"/>
    <w:rsid w:val="00960CF7"/>
    <w:rsid w:val="00961005"/>
    <w:rsid w:val="00962B3C"/>
    <w:rsid w:val="00965C07"/>
    <w:rsid w:val="00967CD8"/>
    <w:rsid w:val="00973F33"/>
    <w:rsid w:val="0097669B"/>
    <w:rsid w:val="00977DDA"/>
    <w:rsid w:val="00981452"/>
    <w:rsid w:val="0098228D"/>
    <w:rsid w:val="00983664"/>
    <w:rsid w:val="00985119"/>
    <w:rsid w:val="0098543E"/>
    <w:rsid w:val="009867D7"/>
    <w:rsid w:val="00987AF2"/>
    <w:rsid w:val="00987C90"/>
    <w:rsid w:val="00992582"/>
    <w:rsid w:val="009934E5"/>
    <w:rsid w:val="009936D7"/>
    <w:rsid w:val="009943C3"/>
    <w:rsid w:val="0099738D"/>
    <w:rsid w:val="00997BB2"/>
    <w:rsid w:val="009A0BED"/>
    <w:rsid w:val="009A2BE1"/>
    <w:rsid w:val="009A3115"/>
    <w:rsid w:val="009A32CF"/>
    <w:rsid w:val="009A3641"/>
    <w:rsid w:val="009A5FF2"/>
    <w:rsid w:val="009A7727"/>
    <w:rsid w:val="009A7E23"/>
    <w:rsid w:val="009B1310"/>
    <w:rsid w:val="009B3A99"/>
    <w:rsid w:val="009B45F4"/>
    <w:rsid w:val="009B7F7B"/>
    <w:rsid w:val="009C0865"/>
    <w:rsid w:val="009C11EC"/>
    <w:rsid w:val="009C1E7E"/>
    <w:rsid w:val="009C22ED"/>
    <w:rsid w:val="009C5690"/>
    <w:rsid w:val="009C66E5"/>
    <w:rsid w:val="009C67B7"/>
    <w:rsid w:val="009C6F7B"/>
    <w:rsid w:val="009C77D2"/>
    <w:rsid w:val="009D21DF"/>
    <w:rsid w:val="009D4098"/>
    <w:rsid w:val="009D6A7E"/>
    <w:rsid w:val="009D6D67"/>
    <w:rsid w:val="009E1118"/>
    <w:rsid w:val="009F2AAD"/>
    <w:rsid w:val="009F6337"/>
    <w:rsid w:val="009F6C09"/>
    <w:rsid w:val="009F7890"/>
    <w:rsid w:val="00A00CDA"/>
    <w:rsid w:val="00A01056"/>
    <w:rsid w:val="00A013B6"/>
    <w:rsid w:val="00A021F1"/>
    <w:rsid w:val="00A028EA"/>
    <w:rsid w:val="00A04A06"/>
    <w:rsid w:val="00A103B8"/>
    <w:rsid w:val="00A11515"/>
    <w:rsid w:val="00A117C9"/>
    <w:rsid w:val="00A12048"/>
    <w:rsid w:val="00A12CF0"/>
    <w:rsid w:val="00A136B5"/>
    <w:rsid w:val="00A14334"/>
    <w:rsid w:val="00A15FF4"/>
    <w:rsid w:val="00A1723B"/>
    <w:rsid w:val="00A21B8B"/>
    <w:rsid w:val="00A2518F"/>
    <w:rsid w:val="00A27A3B"/>
    <w:rsid w:val="00A30029"/>
    <w:rsid w:val="00A322FA"/>
    <w:rsid w:val="00A34280"/>
    <w:rsid w:val="00A34A82"/>
    <w:rsid w:val="00A34E37"/>
    <w:rsid w:val="00A352DF"/>
    <w:rsid w:val="00A369BC"/>
    <w:rsid w:val="00A37370"/>
    <w:rsid w:val="00A42430"/>
    <w:rsid w:val="00A43617"/>
    <w:rsid w:val="00A44B5D"/>
    <w:rsid w:val="00A45258"/>
    <w:rsid w:val="00A47846"/>
    <w:rsid w:val="00A51924"/>
    <w:rsid w:val="00A524F2"/>
    <w:rsid w:val="00A57DBD"/>
    <w:rsid w:val="00A61528"/>
    <w:rsid w:val="00A62F91"/>
    <w:rsid w:val="00A6365B"/>
    <w:rsid w:val="00A65BFC"/>
    <w:rsid w:val="00A65CE2"/>
    <w:rsid w:val="00A6684F"/>
    <w:rsid w:val="00A6781F"/>
    <w:rsid w:val="00A75797"/>
    <w:rsid w:val="00A75FF2"/>
    <w:rsid w:val="00A800B9"/>
    <w:rsid w:val="00A81103"/>
    <w:rsid w:val="00A82A72"/>
    <w:rsid w:val="00A8379A"/>
    <w:rsid w:val="00A858F0"/>
    <w:rsid w:val="00A86ED5"/>
    <w:rsid w:val="00A906C3"/>
    <w:rsid w:val="00A910DE"/>
    <w:rsid w:val="00A91C92"/>
    <w:rsid w:val="00A9793E"/>
    <w:rsid w:val="00AA1F4C"/>
    <w:rsid w:val="00AB30E4"/>
    <w:rsid w:val="00AB4D41"/>
    <w:rsid w:val="00AB698C"/>
    <w:rsid w:val="00AB755C"/>
    <w:rsid w:val="00AB7820"/>
    <w:rsid w:val="00AC1D82"/>
    <w:rsid w:val="00AC5DA3"/>
    <w:rsid w:val="00AC60CA"/>
    <w:rsid w:val="00AD6DC3"/>
    <w:rsid w:val="00AD7196"/>
    <w:rsid w:val="00AE0C61"/>
    <w:rsid w:val="00AE1DFA"/>
    <w:rsid w:val="00AE2EDA"/>
    <w:rsid w:val="00AE6465"/>
    <w:rsid w:val="00AE7C20"/>
    <w:rsid w:val="00AF7835"/>
    <w:rsid w:val="00B0303A"/>
    <w:rsid w:val="00B03F74"/>
    <w:rsid w:val="00B04829"/>
    <w:rsid w:val="00B05E86"/>
    <w:rsid w:val="00B078D3"/>
    <w:rsid w:val="00B1173E"/>
    <w:rsid w:val="00B12CF6"/>
    <w:rsid w:val="00B12DBC"/>
    <w:rsid w:val="00B12F20"/>
    <w:rsid w:val="00B13BE6"/>
    <w:rsid w:val="00B15C2B"/>
    <w:rsid w:val="00B1629D"/>
    <w:rsid w:val="00B17539"/>
    <w:rsid w:val="00B17EFC"/>
    <w:rsid w:val="00B2008E"/>
    <w:rsid w:val="00B2046C"/>
    <w:rsid w:val="00B226ED"/>
    <w:rsid w:val="00B22A92"/>
    <w:rsid w:val="00B23BC1"/>
    <w:rsid w:val="00B24DAA"/>
    <w:rsid w:val="00B310C8"/>
    <w:rsid w:val="00B3178A"/>
    <w:rsid w:val="00B32420"/>
    <w:rsid w:val="00B33768"/>
    <w:rsid w:val="00B357F8"/>
    <w:rsid w:val="00B36423"/>
    <w:rsid w:val="00B36C1C"/>
    <w:rsid w:val="00B36E74"/>
    <w:rsid w:val="00B37D7E"/>
    <w:rsid w:val="00B501C4"/>
    <w:rsid w:val="00B50D7E"/>
    <w:rsid w:val="00B57F41"/>
    <w:rsid w:val="00B60939"/>
    <w:rsid w:val="00B60FA0"/>
    <w:rsid w:val="00B62AE5"/>
    <w:rsid w:val="00B6629B"/>
    <w:rsid w:val="00B737DE"/>
    <w:rsid w:val="00B75E9B"/>
    <w:rsid w:val="00B76AAA"/>
    <w:rsid w:val="00B77371"/>
    <w:rsid w:val="00B776B8"/>
    <w:rsid w:val="00B7775D"/>
    <w:rsid w:val="00B81386"/>
    <w:rsid w:val="00B876C5"/>
    <w:rsid w:val="00B87BE9"/>
    <w:rsid w:val="00B903D5"/>
    <w:rsid w:val="00B911EF"/>
    <w:rsid w:val="00B9211B"/>
    <w:rsid w:val="00B92969"/>
    <w:rsid w:val="00B92FCC"/>
    <w:rsid w:val="00B940C8"/>
    <w:rsid w:val="00B953BB"/>
    <w:rsid w:val="00BA0206"/>
    <w:rsid w:val="00BA1A59"/>
    <w:rsid w:val="00BA3048"/>
    <w:rsid w:val="00BA5172"/>
    <w:rsid w:val="00BA6745"/>
    <w:rsid w:val="00BB0A76"/>
    <w:rsid w:val="00BB1F26"/>
    <w:rsid w:val="00BB44A5"/>
    <w:rsid w:val="00BB4BD8"/>
    <w:rsid w:val="00BB7AFD"/>
    <w:rsid w:val="00BC00A0"/>
    <w:rsid w:val="00BC04A8"/>
    <w:rsid w:val="00BC0937"/>
    <w:rsid w:val="00BC10A2"/>
    <w:rsid w:val="00BC23DF"/>
    <w:rsid w:val="00BC62C5"/>
    <w:rsid w:val="00BC6E81"/>
    <w:rsid w:val="00BD053B"/>
    <w:rsid w:val="00BD3226"/>
    <w:rsid w:val="00BE343F"/>
    <w:rsid w:val="00BE3867"/>
    <w:rsid w:val="00BE615C"/>
    <w:rsid w:val="00BE6F96"/>
    <w:rsid w:val="00BE74DB"/>
    <w:rsid w:val="00BF124B"/>
    <w:rsid w:val="00BF1875"/>
    <w:rsid w:val="00BF1BFF"/>
    <w:rsid w:val="00BF254B"/>
    <w:rsid w:val="00BF27A8"/>
    <w:rsid w:val="00BF2CC8"/>
    <w:rsid w:val="00BF316F"/>
    <w:rsid w:val="00BF47B2"/>
    <w:rsid w:val="00BF6FA6"/>
    <w:rsid w:val="00C019FB"/>
    <w:rsid w:val="00C01ADB"/>
    <w:rsid w:val="00C02FE6"/>
    <w:rsid w:val="00C03928"/>
    <w:rsid w:val="00C03F58"/>
    <w:rsid w:val="00C06291"/>
    <w:rsid w:val="00C124B7"/>
    <w:rsid w:val="00C14865"/>
    <w:rsid w:val="00C15802"/>
    <w:rsid w:val="00C166DF"/>
    <w:rsid w:val="00C212A1"/>
    <w:rsid w:val="00C21D92"/>
    <w:rsid w:val="00C2682A"/>
    <w:rsid w:val="00C30DBD"/>
    <w:rsid w:val="00C3128C"/>
    <w:rsid w:val="00C32586"/>
    <w:rsid w:val="00C32D52"/>
    <w:rsid w:val="00C32EDF"/>
    <w:rsid w:val="00C36E8A"/>
    <w:rsid w:val="00C3727A"/>
    <w:rsid w:val="00C37D6B"/>
    <w:rsid w:val="00C4012A"/>
    <w:rsid w:val="00C401D4"/>
    <w:rsid w:val="00C40AE0"/>
    <w:rsid w:val="00C50400"/>
    <w:rsid w:val="00C566FA"/>
    <w:rsid w:val="00C57CFC"/>
    <w:rsid w:val="00C613B2"/>
    <w:rsid w:val="00C637B0"/>
    <w:rsid w:val="00C6381B"/>
    <w:rsid w:val="00C63E4D"/>
    <w:rsid w:val="00C63F20"/>
    <w:rsid w:val="00C6599F"/>
    <w:rsid w:val="00C67032"/>
    <w:rsid w:val="00C7119F"/>
    <w:rsid w:val="00C812C9"/>
    <w:rsid w:val="00C81590"/>
    <w:rsid w:val="00C826EF"/>
    <w:rsid w:val="00C829EC"/>
    <w:rsid w:val="00C83959"/>
    <w:rsid w:val="00C83A63"/>
    <w:rsid w:val="00C86572"/>
    <w:rsid w:val="00C872AC"/>
    <w:rsid w:val="00C8730B"/>
    <w:rsid w:val="00C87621"/>
    <w:rsid w:val="00C931DF"/>
    <w:rsid w:val="00C9726F"/>
    <w:rsid w:val="00C97471"/>
    <w:rsid w:val="00C97E4F"/>
    <w:rsid w:val="00CA064A"/>
    <w:rsid w:val="00CA1273"/>
    <w:rsid w:val="00CA1A2F"/>
    <w:rsid w:val="00CA2C4C"/>
    <w:rsid w:val="00CA4151"/>
    <w:rsid w:val="00CA71E6"/>
    <w:rsid w:val="00CA7F21"/>
    <w:rsid w:val="00CB0752"/>
    <w:rsid w:val="00CB23FC"/>
    <w:rsid w:val="00CB2F19"/>
    <w:rsid w:val="00CC0E16"/>
    <w:rsid w:val="00CC4285"/>
    <w:rsid w:val="00CC4BD4"/>
    <w:rsid w:val="00CC743E"/>
    <w:rsid w:val="00CD081E"/>
    <w:rsid w:val="00CE096C"/>
    <w:rsid w:val="00CE1554"/>
    <w:rsid w:val="00CE1FF1"/>
    <w:rsid w:val="00CE4BF4"/>
    <w:rsid w:val="00CF09AA"/>
    <w:rsid w:val="00CF13ED"/>
    <w:rsid w:val="00CF33CD"/>
    <w:rsid w:val="00CF5DE0"/>
    <w:rsid w:val="00D00FAD"/>
    <w:rsid w:val="00D01242"/>
    <w:rsid w:val="00D01E54"/>
    <w:rsid w:val="00D054A2"/>
    <w:rsid w:val="00D0555B"/>
    <w:rsid w:val="00D06546"/>
    <w:rsid w:val="00D07664"/>
    <w:rsid w:val="00D1039C"/>
    <w:rsid w:val="00D106B7"/>
    <w:rsid w:val="00D17E6C"/>
    <w:rsid w:val="00D21087"/>
    <w:rsid w:val="00D21E1C"/>
    <w:rsid w:val="00D2203A"/>
    <w:rsid w:val="00D24627"/>
    <w:rsid w:val="00D25D83"/>
    <w:rsid w:val="00D2794F"/>
    <w:rsid w:val="00D30711"/>
    <w:rsid w:val="00D337B7"/>
    <w:rsid w:val="00D36F99"/>
    <w:rsid w:val="00D404E6"/>
    <w:rsid w:val="00D419E1"/>
    <w:rsid w:val="00D41B2B"/>
    <w:rsid w:val="00D43297"/>
    <w:rsid w:val="00D50713"/>
    <w:rsid w:val="00D510A4"/>
    <w:rsid w:val="00D52EC8"/>
    <w:rsid w:val="00D537ED"/>
    <w:rsid w:val="00D548D5"/>
    <w:rsid w:val="00D54B5C"/>
    <w:rsid w:val="00D554BB"/>
    <w:rsid w:val="00D559F4"/>
    <w:rsid w:val="00D56324"/>
    <w:rsid w:val="00D564F8"/>
    <w:rsid w:val="00D569CF"/>
    <w:rsid w:val="00D60C8E"/>
    <w:rsid w:val="00D62C1F"/>
    <w:rsid w:val="00D72219"/>
    <w:rsid w:val="00D7380B"/>
    <w:rsid w:val="00D74A99"/>
    <w:rsid w:val="00D83362"/>
    <w:rsid w:val="00D83EE9"/>
    <w:rsid w:val="00D843B2"/>
    <w:rsid w:val="00D87183"/>
    <w:rsid w:val="00D97754"/>
    <w:rsid w:val="00DA2662"/>
    <w:rsid w:val="00DA372C"/>
    <w:rsid w:val="00DA4843"/>
    <w:rsid w:val="00DA64E6"/>
    <w:rsid w:val="00DB13E9"/>
    <w:rsid w:val="00DB1568"/>
    <w:rsid w:val="00DB308C"/>
    <w:rsid w:val="00DB3D14"/>
    <w:rsid w:val="00DB4140"/>
    <w:rsid w:val="00DB4351"/>
    <w:rsid w:val="00DB441C"/>
    <w:rsid w:val="00DB59AE"/>
    <w:rsid w:val="00DB76FB"/>
    <w:rsid w:val="00DC19F5"/>
    <w:rsid w:val="00DC679B"/>
    <w:rsid w:val="00DD1E33"/>
    <w:rsid w:val="00DD20B0"/>
    <w:rsid w:val="00DD26F5"/>
    <w:rsid w:val="00DD329D"/>
    <w:rsid w:val="00DD465D"/>
    <w:rsid w:val="00DD6B60"/>
    <w:rsid w:val="00DD7C2E"/>
    <w:rsid w:val="00DE2639"/>
    <w:rsid w:val="00DE53EA"/>
    <w:rsid w:val="00DE5493"/>
    <w:rsid w:val="00DE7563"/>
    <w:rsid w:val="00DF04EA"/>
    <w:rsid w:val="00DF2396"/>
    <w:rsid w:val="00DF3BFB"/>
    <w:rsid w:val="00DF47CF"/>
    <w:rsid w:val="00DF67F5"/>
    <w:rsid w:val="00DF7F68"/>
    <w:rsid w:val="00E00869"/>
    <w:rsid w:val="00E00C2F"/>
    <w:rsid w:val="00E05940"/>
    <w:rsid w:val="00E073DD"/>
    <w:rsid w:val="00E07A80"/>
    <w:rsid w:val="00E10A0B"/>
    <w:rsid w:val="00E15C01"/>
    <w:rsid w:val="00E15F45"/>
    <w:rsid w:val="00E201DE"/>
    <w:rsid w:val="00E207BC"/>
    <w:rsid w:val="00E21672"/>
    <w:rsid w:val="00E23891"/>
    <w:rsid w:val="00E240E5"/>
    <w:rsid w:val="00E24D9F"/>
    <w:rsid w:val="00E252CB"/>
    <w:rsid w:val="00E26E8B"/>
    <w:rsid w:val="00E300B7"/>
    <w:rsid w:val="00E30DD1"/>
    <w:rsid w:val="00E32C51"/>
    <w:rsid w:val="00E32C67"/>
    <w:rsid w:val="00E3668B"/>
    <w:rsid w:val="00E36BCA"/>
    <w:rsid w:val="00E37EBC"/>
    <w:rsid w:val="00E41E75"/>
    <w:rsid w:val="00E4347F"/>
    <w:rsid w:val="00E43776"/>
    <w:rsid w:val="00E5152D"/>
    <w:rsid w:val="00E51BFC"/>
    <w:rsid w:val="00E5527D"/>
    <w:rsid w:val="00E560D1"/>
    <w:rsid w:val="00E56164"/>
    <w:rsid w:val="00E562D3"/>
    <w:rsid w:val="00E60080"/>
    <w:rsid w:val="00E61EA5"/>
    <w:rsid w:val="00E62644"/>
    <w:rsid w:val="00E62E64"/>
    <w:rsid w:val="00E64B16"/>
    <w:rsid w:val="00E64C9F"/>
    <w:rsid w:val="00E66E44"/>
    <w:rsid w:val="00E71506"/>
    <w:rsid w:val="00E73FA0"/>
    <w:rsid w:val="00E75785"/>
    <w:rsid w:val="00E7617A"/>
    <w:rsid w:val="00E818E9"/>
    <w:rsid w:val="00E82AE0"/>
    <w:rsid w:val="00E8537D"/>
    <w:rsid w:val="00E85C0F"/>
    <w:rsid w:val="00E860F7"/>
    <w:rsid w:val="00E871D3"/>
    <w:rsid w:val="00E9031D"/>
    <w:rsid w:val="00E90519"/>
    <w:rsid w:val="00E91F0D"/>
    <w:rsid w:val="00E92A1D"/>
    <w:rsid w:val="00E96245"/>
    <w:rsid w:val="00EA05FF"/>
    <w:rsid w:val="00EA1AB2"/>
    <w:rsid w:val="00EA22DE"/>
    <w:rsid w:val="00EA30DB"/>
    <w:rsid w:val="00EA3FD0"/>
    <w:rsid w:val="00EA4C6A"/>
    <w:rsid w:val="00EA644D"/>
    <w:rsid w:val="00EA6650"/>
    <w:rsid w:val="00EB0FA6"/>
    <w:rsid w:val="00EB2926"/>
    <w:rsid w:val="00EB5BD6"/>
    <w:rsid w:val="00EB7123"/>
    <w:rsid w:val="00EC2E17"/>
    <w:rsid w:val="00EC33E5"/>
    <w:rsid w:val="00EC3720"/>
    <w:rsid w:val="00ED14DA"/>
    <w:rsid w:val="00ED158C"/>
    <w:rsid w:val="00ED1F33"/>
    <w:rsid w:val="00ED3C85"/>
    <w:rsid w:val="00ED43B8"/>
    <w:rsid w:val="00ED702D"/>
    <w:rsid w:val="00ED71EB"/>
    <w:rsid w:val="00EE00DE"/>
    <w:rsid w:val="00EE0E11"/>
    <w:rsid w:val="00EE21A0"/>
    <w:rsid w:val="00EE24BE"/>
    <w:rsid w:val="00EE28C3"/>
    <w:rsid w:val="00EE30E0"/>
    <w:rsid w:val="00EE42FC"/>
    <w:rsid w:val="00EE5526"/>
    <w:rsid w:val="00EE64C7"/>
    <w:rsid w:val="00EE7CCF"/>
    <w:rsid w:val="00EF0036"/>
    <w:rsid w:val="00EF02C5"/>
    <w:rsid w:val="00EF5043"/>
    <w:rsid w:val="00EF558C"/>
    <w:rsid w:val="00EF7D63"/>
    <w:rsid w:val="00EF7F06"/>
    <w:rsid w:val="00F0089F"/>
    <w:rsid w:val="00F02FD6"/>
    <w:rsid w:val="00F0396D"/>
    <w:rsid w:val="00F05AEE"/>
    <w:rsid w:val="00F11164"/>
    <w:rsid w:val="00F118AB"/>
    <w:rsid w:val="00F1551B"/>
    <w:rsid w:val="00F16DB2"/>
    <w:rsid w:val="00F20550"/>
    <w:rsid w:val="00F259BA"/>
    <w:rsid w:val="00F32A46"/>
    <w:rsid w:val="00F32E1C"/>
    <w:rsid w:val="00F345ED"/>
    <w:rsid w:val="00F3508F"/>
    <w:rsid w:val="00F351AB"/>
    <w:rsid w:val="00F36DF9"/>
    <w:rsid w:val="00F41DCE"/>
    <w:rsid w:val="00F42087"/>
    <w:rsid w:val="00F45B02"/>
    <w:rsid w:val="00F47002"/>
    <w:rsid w:val="00F53099"/>
    <w:rsid w:val="00F532D7"/>
    <w:rsid w:val="00F55B64"/>
    <w:rsid w:val="00F67FAF"/>
    <w:rsid w:val="00F70E91"/>
    <w:rsid w:val="00F7153E"/>
    <w:rsid w:val="00F71CFD"/>
    <w:rsid w:val="00F72860"/>
    <w:rsid w:val="00F72DB6"/>
    <w:rsid w:val="00F72E9B"/>
    <w:rsid w:val="00F73650"/>
    <w:rsid w:val="00F73D9A"/>
    <w:rsid w:val="00F7453C"/>
    <w:rsid w:val="00F75C90"/>
    <w:rsid w:val="00F76783"/>
    <w:rsid w:val="00F8122F"/>
    <w:rsid w:val="00F8220B"/>
    <w:rsid w:val="00F840B7"/>
    <w:rsid w:val="00F8750E"/>
    <w:rsid w:val="00F87AB5"/>
    <w:rsid w:val="00F87C8E"/>
    <w:rsid w:val="00F90200"/>
    <w:rsid w:val="00F90C52"/>
    <w:rsid w:val="00F929B9"/>
    <w:rsid w:val="00F92AF7"/>
    <w:rsid w:val="00F94A84"/>
    <w:rsid w:val="00F95090"/>
    <w:rsid w:val="00F95500"/>
    <w:rsid w:val="00FA0414"/>
    <w:rsid w:val="00FA0A71"/>
    <w:rsid w:val="00FA3170"/>
    <w:rsid w:val="00FA4DED"/>
    <w:rsid w:val="00FB2851"/>
    <w:rsid w:val="00FB3382"/>
    <w:rsid w:val="00FB53D7"/>
    <w:rsid w:val="00FC01AB"/>
    <w:rsid w:val="00FC0E95"/>
    <w:rsid w:val="00FC5F1C"/>
    <w:rsid w:val="00FC790B"/>
    <w:rsid w:val="00FD0694"/>
    <w:rsid w:val="00FD08AE"/>
    <w:rsid w:val="00FD0B49"/>
    <w:rsid w:val="00FD1C84"/>
    <w:rsid w:val="00FD2958"/>
    <w:rsid w:val="00FD7D58"/>
    <w:rsid w:val="00FE1F24"/>
    <w:rsid w:val="00FE45B9"/>
    <w:rsid w:val="00FE705B"/>
    <w:rsid w:val="00FE74F6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36631E"/>
  <w15:docId w15:val="{E8A4ADDF-B58F-40DD-B92D-F44A3B8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E9E"/>
    <w:pPr>
      <w:spacing w:line="280" w:lineRule="atLeast"/>
    </w:pPr>
    <w:rPr>
      <w:rFonts w:ascii="Arial" w:hAnsi="Arial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886FD5"/>
    <w:pPr>
      <w:keepNext/>
      <w:spacing w:line="240" w:lineRule="auto"/>
      <w:outlineLvl w:val="0"/>
    </w:pPr>
    <w:rPr>
      <w:rFonts w:ascii="85 Helvetica Heavy" w:eastAsia="Times" w:hAnsi="85 Helvetica Heavy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etreff">
    <w:name w:val="Betreff"/>
    <w:basedOn w:val="Standard"/>
    <w:next w:val="Standard"/>
    <w:qFormat/>
    <w:pPr>
      <w:spacing w:after="520"/>
    </w:pPr>
    <w:rPr>
      <w:b/>
    </w:rPr>
  </w:style>
  <w:style w:type="paragraph" w:customStyle="1" w:styleId="Anschrift">
    <w:name w:val="Anschrift"/>
    <w:basedOn w:val="Standard"/>
    <w:next w:val="Standard"/>
    <w:qFormat/>
    <w:pPr>
      <w:framePr w:w="4536" w:h="1985" w:hRule="exact" w:vSpace="1134" w:wrap="notBeside" w:vAnchor="page" w:hAnchor="text" w:y="3120" w:anchorLock="1"/>
    </w:pPr>
  </w:style>
  <w:style w:type="paragraph" w:customStyle="1" w:styleId="Fu">
    <w:name w:val="Fuß"/>
    <w:basedOn w:val="Standard"/>
    <w:qFormat/>
    <w:pPr>
      <w:framePr w:w="1900" w:h="1418" w:hRule="exact" w:vSpace="284" w:wrap="notBeside" w:vAnchor="page" w:hAnchor="text" w:y="15066" w:anchorLock="1"/>
      <w:spacing w:line="180" w:lineRule="atLeast"/>
    </w:pPr>
    <w:rPr>
      <w:sz w:val="14"/>
      <w:szCs w:val="14"/>
    </w:rPr>
  </w:style>
  <w:style w:type="character" w:styleId="Seitenzahl">
    <w:name w:val="page number"/>
    <w:basedOn w:val="Absatz-Standardschriftart"/>
  </w:style>
  <w:style w:type="character" w:customStyle="1" w:styleId="FuzeileZeichen">
    <w:name w:val="Fußzeile Zeichen"/>
    <w:rPr>
      <w:rFonts w:ascii="Arial" w:hAnsi="Arial"/>
      <w:sz w:val="22"/>
      <w:szCs w:val="18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rPr>
      <w:rFonts w:ascii="Arial" w:hAnsi="Arial"/>
      <w:sz w:val="22"/>
      <w:szCs w:val="18"/>
    </w:rPr>
  </w:style>
  <w:style w:type="character" w:customStyle="1" w:styleId="berschrift1Zchn">
    <w:name w:val="Überschrift 1 Zchn"/>
    <w:link w:val="berschrift1"/>
    <w:rsid w:val="00886FD5"/>
    <w:rPr>
      <w:rFonts w:ascii="85 Helvetica Heavy" w:eastAsia="Times" w:hAnsi="85 Helvetica Heavy"/>
      <w:sz w:val="40"/>
    </w:rPr>
  </w:style>
  <w:style w:type="paragraph" w:customStyle="1" w:styleId="ScriptFlietext">
    <w:name w:val="Script_Fließtext"/>
    <w:rsid w:val="007171F7"/>
    <w:pPr>
      <w:spacing w:before="140" w:after="140" w:line="300" w:lineRule="atLeast"/>
    </w:pPr>
    <w:rPr>
      <w:rFonts w:ascii="HelveticaNeueLT Std Lt" w:hAnsi="HelveticaNeueLT Std Lt"/>
      <w:sz w:val="22"/>
    </w:rPr>
  </w:style>
  <w:style w:type="paragraph" w:styleId="Listenabsatz">
    <w:name w:val="List Paragraph"/>
    <w:basedOn w:val="Standard"/>
    <w:uiPriority w:val="34"/>
    <w:qFormat/>
    <w:rsid w:val="004725B0"/>
    <w:pPr>
      <w:ind w:left="720"/>
      <w:contextualSpacing/>
    </w:pPr>
    <w:rPr>
      <w:rFonts w:asciiTheme="minorHAnsi" w:eastAsiaTheme="minorHAnsi" w:hAnsiTheme="minorHAnsi" w:cstheme="minorBidi"/>
      <w:spacing w:val="12"/>
      <w:sz w:val="19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120D8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C2732"/>
    <w:rPr>
      <w:rFonts w:ascii="Arial" w:hAnsi="Arial"/>
      <w:sz w:val="22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5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55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558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5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58C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450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0F3A12"/>
    <w:rPr>
      <w:rFonts w:ascii="Arial" w:hAnsi="Arial"/>
      <w:sz w:val="22"/>
      <w:szCs w:val="18"/>
    </w:rPr>
  </w:style>
  <w:style w:type="paragraph" w:customStyle="1" w:styleId="Default">
    <w:name w:val="Default"/>
    <w:rsid w:val="00C312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31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t-tools.com/de/chamfercu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0A1E-C157-40EC-A756-27B4522B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LMT Deutschland GmbH</vt:lpstr>
    </vt:vector>
  </TitlesOfParts>
  <Company>demic IT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LMT Deutschland GmbH</dc:title>
  <dc:subject>Office CD</dc:subject>
  <dc:creator>Sascha Stoltenow</dc:creator>
  <cp:lastModifiedBy>Admin</cp:lastModifiedBy>
  <cp:revision>13</cp:revision>
  <cp:lastPrinted>2019-09-12T15:37:00Z</cp:lastPrinted>
  <dcterms:created xsi:type="dcterms:W3CDTF">2019-09-06T06:04:00Z</dcterms:created>
  <dcterms:modified xsi:type="dcterms:W3CDTF">2019-09-16T16:36:00Z</dcterms:modified>
  <cp:category>for internal use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for internal use</vt:lpwstr>
  </property>
</Properties>
</file>